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6ED" w:rsidRPr="008F56ED" w:rsidRDefault="008F56ED" w:rsidP="008F56ED">
      <w:pPr>
        <w:suppressAutoHyphens/>
        <w:spacing w:after="0" w:line="240" w:lineRule="auto"/>
        <w:jc w:val="right"/>
        <w:rPr>
          <w:rFonts w:ascii="Tahoma" w:eastAsia="Times New Roman" w:hAnsi="Tahoma" w:cs="Tahoma"/>
          <w:b/>
          <w:kern w:val="1"/>
          <w:sz w:val="20"/>
          <w:szCs w:val="20"/>
          <w:lang w:eastAsia="ar-SA"/>
        </w:rPr>
      </w:pPr>
      <w:r w:rsidRPr="008F56ED">
        <w:rPr>
          <w:rFonts w:ascii="Tahoma" w:eastAsia="Times New Roman" w:hAnsi="Tahoma" w:cs="Tahoma"/>
          <w:kern w:val="1"/>
          <w:sz w:val="20"/>
          <w:szCs w:val="20"/>
          <w:lang w:eastAsia="ar-SA"/>
        </w:rPr>
        <w:t>Załącznik nr 1do SIWZ</w:t>
      </w:r>
    </w:p>
    <w:p w:rsidR="008F56ED" w:rsidRPr="008F56ED" w:rsidRDefault="008F56ED" w:rsidP="008F56ED">
      <w:pPr>
        <w:suppressAutoHyphens/>
        <w:spacing w:after="0" w:line="36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FORMULARZ OFERTOWY</w:t>
      </w:r>
    </w:p>
    <w:p w:rsidR="008F56ED" w:rsidRPr="008F56ED" w:rsidRDefault="008F56ED" w:rsidP="008F56ED">
      <w:pPr>
        <w:suppressAutoHyphens/>
        <w:spacing w:after="0" w:line="360" w:lineRule="auto"/>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Dane dotyczące Wykonawcy:</w:t>
      </w:r>
    </w:p>
    <w:p w:rsidR="008F56ED" w:rsidRPr="008F56ED" w:rsidRDefault="008F56ED" w:rsidP="008F56ED">
      <w:pPr>
        <w:suppressAutoHyphens/>
        <w:spacing w:after="0" w:line="360" w:lineRule="auto"/>
        <w:rPr>
          <w:rFonts w:ascii="Tahoma" w:eastAsia="Times New Roman" w:hAnsi="Tahoma" w:cs="Tahoma"/>
          <w:b/>
          <w:kern w:val="1"/>
          <w:sz w:val="20"/>
          <w:szCs w:val="20"/>
          <w:lang w:eastAsia="ar-SA"/>
        </w:rPr>
      </w:pPr>
    </w:p>
    <w:p w:rsidR="008F56ED" w:rsidRPr="008F56ED" w:rsidRDefault="008F56ED" w:rsidP="008F56ED">
      <w:pPr>
        <w:suppressAutoHyphens/>
        <w:spacing w:after="0" w:line="36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xml:space="preserve">Nazwa:    </w:t>
      </w:r>
      <w:r w:rsidRPr="008F56ED">
        <w:rPr>
          <w:rFonts w:ascii="Tahoma" w:eastAsia="Times New Roman" w:hAnsi="Tahoma" w:cs="Tahoma"/>
          <w:kern w:val="1"/>
          <w:sz w:val="20"/>
          <w:szCs w:val="20"/>
          <w:lang w:eastAsia="ar-SA"/>
        </w:rPr>
        <w:tab/>
        <w:t xml:space="preserve">                  ................................................................</w:t>
      </w:r>
    </w:p>
    <w:p w:rsidR="008F56ED" w:rsidRPr="008F56ED" w:rsidRDefault="008F56ED" w:rsidP="008F56ED">
      <w:pPr>
        <w:suppressAutoHyphens/>
        <w:spacing w:after="0" w:line="36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p>
    <w:p w:rsidR="008F56ED" w:rsidRPr="008F56ED" w:rsidRDefault="008F56ED" w:rsidP="008F56ED">
      <w:pPr>
        <w:suppressAutoHyphens/>
        <w:spacing w:after="0" w:line="36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Siedziba:</w:t>
      </w:r>
      <w:r w:rsidRPr="008F56ED">
        <w:rPr>
          <w:rFonts w:ascii="Tahoma" w:eastAsia="Times New Roman" w:hAnsi="Tahoma" w:cs="Tahoma"/>
          <w:kern w:val="1"/>
          <w:sz w:val="20"/>
          <w:szCs w:val="20"/>
          <w:lang w:eastAsia="ar-SA"/>
        </w:rPr>
        <w:tab/>
        <w:t xml:space="preserve">                  ................................................................</w:t>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p>
    <w:p w:rsidR="008F56ED" w:rsidRPr="008F56ED" w:rsidRDefault="008F56ED" w:rsidP="008F56ED">
      <w:pPr>
        <w:suppressAutoHyphens/>
        <w:spacing w:after="0" w:line="36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Adres poczty elektronicznej: ................................................................</w:t>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p>
    <w:p w:rsidR="008F56ED" w:rsidRPr="008F56ED" w:rsidRDefault="008F56ED" w:rsidP="008F56ED">
      <w:pPr>
        <w:suppressAutoHyphens/>
        <w:spacing w:after="0" w:line="36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Numer telefonu:</w:t>
      </w:r>
      <w:r w:rsidRPr="008F56ED">
        <w:rPr>
          <w:rFonts w:ascii="Tahoma" w:eastAsia="Times New Roman" w:hAnsi="Tahoma" w:cs="Tahoma"/>
          <w:kern w:val="1"/>
          <w:sz w:val="20"/>
          <w:szCs w:val="20"/>
          <w:lang w:eastAsia="ar-SA"/>
        </w:rPr>
        <w:tab/>
        <w:t xml:space="preserve">      ……........................................................... </w:t>
      </w:r>
      <w:r w:rsidRPr="008F56ED">
        <w:rPr>
          <w:rFonts w:ascii="Tahoma" w:eastAsia="Times New Roman" w:hAnsi="Tahoma" w:cs="Tahoma"/>
          <w:kern w:val="1"/>
          <w:sz w:val="20"/>
          <w:szCs w:val="20"/>
          <w:lang w:eastAsia="ar-SA"/>
        </w:rPr>
        <w:tab/>
      </w:r>
    </w:p>
    <w:p w:rsidR="008F56ED" w:rsidRPr="008F56ED" w:rsidRDefault="008F56ED" w:rsidP="008F56ED">
      <w:pPr>
        <w:suppressAutoHyphens/>
        <w:spacing w:after="0" w:line="360" w:lineRule="auto"/>
        <w:rPr>
          <w:rFonts w:ascii="Tahoma" w:eastAsia="Times New Roman" w:hAnsi="Tahoma" w:cs="Tahoma"/>
          <w:kern w:val="1"/>
          <w:sz w:val="20"/>
          <w:szCs w:val="20"/>
          <w:lang w:val="en-US" w:eastAsia="ar-SA"/>
        </w:rPr>
      </w:pPr>
      <w:proofErr w:type="spellStart"/>
      <w:r w:rsidRPr="008F56ED">
        <w:rPr>
          <w:rFonts w:ascii="Tahoma" w:eastAsia="Times New Roman" w:hAnsi="Tahoma" w:cs="Tahoma"/>
          <w:kern w:val="1"/>
          <w:sz w:val="20"/>
          <w:szCs w:val="20"/>
          <w:lang w:val="en-US" w:eastAsia="ar-SA"/>
        </w:rPr>
        <w:t>Numer</w:t>
      </w:r>
      <w:proofErr w:type="spellEnd"/>
      <w:r w:rsidRPr="008F56ED">
        <w:rPr>
          <w:rFonts w:ascii="Tahoma" w:eastAsia="Times New Roman" w:hAnsi="Tahoma" w:cs="Tahoma"/>
          <w:kern w:val="1"/>
          <w:sz w:val="20"/>
          <w:szCs w:val="20"/>
          <w:lang w:val="en-US" w:eastAsia="ar-SA"/>
        </w:rPr>
        <w:t xml:space="preserve"> </w:t>
      </w:r>
      <w:proofErr w:type="spellStart"/>
      <w:r w:rsidRPr="008F56ED">
        <w:rPr>
          <w:rFonts w:ascii="Tahoma" w:eastAsia="Times New Roman" w:hAnsi="Tahoma" w:cs="Tahoma"/>
          <w:kern w:val="1"/>
          <w:sz w:val="20"/>
          <w:szCs w:val="20"/>
          <w:lang w:val="en-US" w:eastAsia="ar-SA"/>
        </w:rPr>
        <w:t>faksu</w:t>
      </w:r>
      <w:proofErr w:type="spellEnd"/>
      <w:r w:rsidRPr="008F56ED">
        <w:rPr>
          <w:rFonts w:ascii="Tahoma" w:eastAsia="Times New Roman" w:hAnsi="Tahoma" w:cs="Tahoma"/>
          <w:kern w:val="1"/>
          <w:sz w:val="20"/>
          <w:szCs w:val="20"/>
          <w:lang w:val="en-US" w:eastAsia="ar-SA"/>
        </w:rPr>
        <w:t>:</w:t>
      </w:r>
      <w:r w:rsidRPr="008F56ED">
        <w:rPr>
          <w:rFonts w:ascii="Tahoma" w:eastAsia="Times New Roman" w:hAnsi="Tahoma" w:cs="Tahoma"/>
          <w:kern w:val="1"/>
          <w:sz w:val="20"/>
          <w:szCs w:val="20"/>
          <w:lang w:val="en-US" w:eastAsia="ar-SA"/>
        </w:rPr>
        <w:tab/>
      </w:r>
      <w:r w:rsidRPr="008F56ED">
        <w:rPr>
          <w:rFonts w:ascii="Tahoma" w:eastAsia="Times New Roman" w:hAnsi="Tahoma" w:cs="Tahoma"/>
          <w:kern w:val="1"/>
          <w:sz w:val="20"/>
          <w:szCs w:val="20"/>
          <w:lang w:val="en-US" w:eastAsia="ar-SA"/>
        </w:rPr>
        <w:tab/>
        <w:t xml:space="preserve">      ……...........................................................</w:t>
      </w:r>
      <w:r w:rsidRPr="008F56ED">
        <w:rPr>
          <w:rFonts w:ascii="Tahoma" w:eastAsia="Times New Roman" w:hAnsi="Tahoma" w:cs="Tahoma"/>
          <w:kern w:val="1"/>
          <w:sz w:val="20"/>
          <w:szCs w:val="20"/>
          <w:lang w:val="en-US" w:eastAsia="ar-SA"/>
        </w:rPr>
        <w:tab/>
      </w:r>
    </w:p>
    <w:p w:rsidR="008F56ED" w:rsidRPr="008F56ED" w:rsidRDefault="008F56ED" w:rsidP="008F56ED">
      <w:pPr>
        <w:suppressAutoHyphens/>
        <w:spacing w:after="0" w:line="360" w:lineRule="auto"/>
        <w:rPr>
          <w:rFonts w:ascii="Tahoma" w:eastAsia="Times New Roman" w:hAnsi="Tahoma" w:cs="Tahoma"/>
          <w:kern w:val="1"/>
          <w:sz w:val="20"/>
          <w:szCs w:val="20"/>
          <w:lang w:val="en-US" w:eastAsia="ar-SA"/>
        </w:rPr>
      </w:pPr>
      <w:proofErr w:type="spellStart"/>
      <w:r w:rsidRPr="008F56ED">
        <w:rPr>
          <w:rFonts w:ascii="Tahoma" w:eastAsia="Times New Roman" w:hAnsi="Tahoma" w:cs="Tahoma"/>
          <w:kern w:val="1"/>
          <w:sz w:val="20"/>
          <w:szCs w:val="20"/>
          <w:lang w:val="en-US" w:eastAsia="ar-SA"/>
        </w:rPr>
        <w:t>Numer</w:t>
      </w:r>
      <w:proofErr w:type="spellEnd"/>
      <w:r w:rsidRPr="008F56ED">
        <w:rPr>
          <w:rFonts w:ascii="Tahoma" w:eastAsia="Times New Roman" w:hAnsi="Tahoma" w:cs="Tahoma"/>
          <w:kern w:val="1"/>
          <w:sz w:val="20"/>
          <w:szCs w:val="20"/>
          <w:lang w:val="en-US" w:eastAsia="ar-SA"/>
        </w:rPr>
        <w:t xml:space="preserve"> REGON:</w:t>
      </w:r>
      <w:r w:rsidRPr="008F56ED">
        <w:rPr>
          <w:rFonts w:ascii="Tahoma" w:eastAsia="Times New Roman" w:hAnsi="Tahoma" w:cs="Tahoma"/>
          <w:kern w:val="1"/>
          <w:sz w:val="20"/>
          <w:szCs w:val="20"/>
          <w:lang w:val="en-US" w:eastAsia="ar-SA"/>
        </w:rPr>
        <w:tab/>
      </w:r>
      <w:r w:rsidRPr="008F56ED">
        <w:rPr>
          <w:rFonts w:ascii="Tahoma" w:eastAsia="Times New Roman" w:hAnsi="Tahoma" w:cs="Tahoma"/>
          <w:kern w:val="1"/>
          <w:sz w:val="20"/>
          <w:szCs w:val="20"/>
          <w:lang w:val="en-US" w:eastAsia="ar-SA"/>
        </w:rPr>
        <w:tab/>
        <w:t xml:space="preserve">      .................................................................</w:t>
      </w:r>
    </w:p>
    <w:p w:rsidR="008F56ED" w:rsidRPr="008F56ED" w:rsidRDefault="008F56ED" w:rsidP="008F56ED">
      <w:pPr>
        <w:suppressAutoHyphens/>
        <w:spacing w:after="0" w:line="360" w:lineRule="auto"/>
        <w:rPr>
          <w:rFonts w:ascii="Tahoma" w:eastAsia="Times New Roman" w:hAnsi="Tahoma" w:cs="Tahoma"/>
          <w:kern w:val="1"/>
          <w:sz w:val="20"/>
          <w:szCs w:val="20"/>
          <w:lang w:val="en-US" w:eastAsia="ar-SA"/>
        </w:rPr>
      </w:pPr>
      <w:proofErr w:type="spellStart"/>
      <w:r w:rsidRPr="008F56ED">
        <w:rPr>
          <w:rFonts w:ascii="Tahoma" w:eastAsia="Times New Roman" w:hAnsi="Tahoma" w:cs="Tahoma"/>
          <w:kern w:val="1"/>
          <w:sz w:val="20"/>
          <w:szCs w:val="20"/>
          <w:lang w:val="en-US" w:eastAsia="ar-SA"/>
        </w:rPr>
        <w:t>Numer</w:t>
      </w:r>
      <w:proofErr w:type="spellEnd"/>
      <w:r w:rsidRPr="008F56ED">
        <w:rPr>
          <w:rFonts w:ascii="Tahoma" w:eastAsia="Times New Roman" w:hAnsi="Tahoma" w:cs="Tahoma"/>
          <w:kern w:val="1"/>
          <w:sz w:val="20"/>
          <w:szCs w:val="20"/>
          <w:lang w:val="en-US" w:eastAsia="ar-SA"/>
        </w:rPr>
        <w:t xml:space="preserve"> NIP:</w:t>
      </w:r>
      <w:r w:rsidRPr="008F56ED">
        <w:rPr>
          <w:rFonts w:ascii="Tahoma" w:eastAsia="Times New Roman" w:hAnsi="Tahoma" w:cs="Tahoma"/>
          <w:kern w:val="1"/>
          <w:sz w:val="20"/>
          <w:szCs w:val="20"/>
          <w:lang w:val="en-US" w:eastAsia="ar-SA"/>
        </w:rPr>
        <w:tab/>
      </w:r>
      <w:r w:rsidRPr="008F56ED">
        <w:rPr>
          <w:rFonts w:ascii="Tahoma" w:eastAsia="Times New Roman" w:hAnsi="Tahoma" w:cs="Tahoma"/>
          <w:kern w:val="1"/>
          <w:sz w:val="20"/>
          <w:szCs w:val="20"/>
          <w:lang w:val="en-US" w:eastAsia="ar-SA"/>
        </w:rPr>
        <w:tab/>
        <w:t xml:space="preserve">      …..............................................................</w:t>
      </w:r>
      <w:r w:rsidRPr="008F56ED">
        <w:rPr>
          <w:rFonts w:ascii="Tahoma" w:eastAsia="Times New Roman" w:hAnsi="Tahoma" w:cs="Tahoma"/>
          <w:kern w:val="1"/>
          <w:sz w:val="20"/>
          <w:szCs w:val="20"/>
          <w:lang w:val="en-US" w:eastAsia="ar-SA"/>
        </w:rPr>
        <w:tab/>
      </w:r>
    </w:p>
    <w:p w:rsidR="008F56ED" w:rsidRPr="008F56ED" w:rsidRDefault="008F56ED" w:rsidP="008F56ED">
      <w:pPr>
        <w:suppressAutoHyphens/>
        <w:spacing w:after="0" w:line="36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Województwo :</w:t>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t xml:space="preserve">      .................................................................</w:t>
      </w:r>
      <w:r w:rsidRPr="008F56ED">
        <w:rPr>
          <w:rFonts w:ascii="Tahoma" w:eastAsia="Times New Roman" w:hAnsi="Tahoma" w:cs="Tahoma"/>
          <w:kern w:val="1"/>
          <w:sz w:val="20"/>
          <w:szCs w:val="20"/>
          <w:lang w:eastAsia="ar-SA"/>
        </w:rPr>
        <w:tab/>
      </w: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Dane Zamawiającego</w:t>
      </w:r>
    </w:p>
    <w:p w:rsidR="008F56ED" w:rsidRPr="008F56ED" w:rsidRDefault="008F56ED" w:rsidP="008F56ED">
      <w:pPr>
        <w:suppressAutoHyphens/>
        <w:spacing w:after="0" w:line="240" w:lineRule="auto"/>
        <w:rPr>
          <w:rFonts w:ascii="Tahoma" w:eastAsia="Times New Roman" w:hAnsi="Tahoma" w:cs="Tahoma"/>
          <w:b/>
          <w:kern w:val="1"/>
          <w:sz w:val="20"/>
          <w:szCs w:val="20"/>
          <w:lang w:eastAsia="ar-SA"/>
        </w:rPr>
      </w:pPr>
    </w:p>
    <w:p w:rsidR="008F56ED" w:rsidRPr="008F56ED" w:rsidRDefault="008F56ED" w:rsidP="008F56ED">
      <w:pPr>
        <w:suppressAutoHyphens/>
        <w:spacing w:after="0" w:line="24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GMINA Pakość</w:t>
      </w:r>
    </w:p>
    <w:p w:rsidR="008F56ED" w:rsidRPr="008F56ED" w:rsidRDefault="008F56ED" w:rsidP="008F56ED">
      <w:pPr>
        <w:suppressAutoHyphens/>
        <w:spacing w:after="0" w:line="240" w:lineRule="auto"/>
        <w:jc w:val="center"/>
        <w:rPr>
          <w:rFonts w:ascii="Tahoma" w:eastAsia="Times New Roman" w:hAnsi="Tahoma" w:cs="Tahoma"/>
          <w:kern w:val="1"/>
          <w:sz w:val="20"/>
          <w:szCs w:val="20"/>
          <w:lang w:eastAsia="ar-SA"/>
        </w:rPr>
      </w:pPr>
      <w:r w:rsidRPr="008F56ED">
        <w:rPr>
          <w:rFonts w:ascii="Tahoma" w:eastAsia="Times New Roman" w:hAnsi="Tahoma" w:cs="Tahoma"/>
          <w:b/>
          <w:kern w:val="1"/>
          <w:sz w:val="20"/>
          <w:szCs w:val="20"/>
          <w:lang w:eastAsia="ar-SA"/>
        </w:rPr>
        <w:t>Rynek 4</w:t>
      </w:r>
    </w:p>
    <w:p w:rsidR="008F56ED" w:rsidRPr="008F56ED" w:rsidRDefault="008F56ED" w:rsidP="008F56ED">
      <w:pPr>
        <w:keepNext/>
        <w:numPr>
          <w:ilvl w:val="2"/>
          <w:numId w:val="1"/>
        </w:numPr>
        <w:tabs>
          <w:tab w:val="left" w:pos="0"/>
        </w:tabs>
        <w:suppressAutoHyphens/>
        <w:spacing w:after="0" w:line="240" w:lineRule="auto"/>
        <w:jc w:val="center"/>
        <w:outlineLvl w:val="2"/>
        <w:rPr>
          <w:rFonts w:ascii="Tahoma" w:eastAsia="Times New Roman" w:hAnsi="Tahoma" w:cs="Tahoma"/>
          <w:b/>
          <w:bCs/>
          <w:kern w:val="1"/>
          <w:sz w:val="20"/>
          <w:szCs w:val="20"/>
          <w:lang w:val="x-none" w:eastAsia="ar-SA"/>
        </w:rPr>
      </w:pPr>
      <w:r w:rsidRPr="008F56ED">
        <w:rPr>
          <w:rFonts w:ascii="Tahoma" w:eastAsia="Times New Roman" w:hAnsi="Tahoma" w:cs="Tahoma"/>
          <w:b/>
          <w:kern w:val="1"/>
          <w:sz w:val="20"/>
          <w:szCs w:val="20"/>
          <w:lang w:val="x-none" w:eastAsia="ar-SA"/>
        </w:rPr>
        <w:t>88-170 Pakość</w:t>
      </w:r>
    </w:p>
    <w:p w:rsidR="008F56ED" w:rsidRPr="008F56ED" w:rsidRDefault="008F56ED" w:rsidP="008F56ED">
      <w:pPr>
        <w:keepNext/>
        <w:numPr>
          <w:ilvl w:val="2"/>
          <w:numId w:val="0"/>
        </w:numPr>
        <w:tabs>
          <w:tab w:val="left" w:pos="0"/>
        </w:tabs>
        <w:suppressAutoHyphens/>
        <w:spacing w:after="0" w:line="240" w:lineRule="auto"/>
        <w:jc w:val="both"/>
        <w:outlineLvl w:val="2"/>
        <w:rPr>
          <w:rFonts w:ascii="Tahoma" w:eastAsia="Times New Roman" w:hAnsi="Tahoma" w:cs="Tahoma"/>
          <w:b/>
          <w:bCs/>
          <w:kern w:val="1"/>
          <w:sz w:val="20"/>
          <w:szCs w:val="20"/>
          <w:lang w:val="x-none" w:eastAsia="ar-SA"/>
        </w:rPr>
      </w:pPr>
    </w:p>
    <w:p w:rsidR="008F56ED" w:rsidRPr="008F56ED" w:rsidRDefault="008F56ED" w:rsidP="008F56ED">
      <w:pPr>
        <w:suppressAutoHyphens/>
        <w:autoSpaceDE w:val="0"/>
        <w:spacing w:after="0" w:line="24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xml:space="preserve">Odpowiadając na ogłoszenie o przetargu nieograniczonym pn.: </w:t>
      </w:r>
    </w:p>
    <w:p w:rsidR="008F56ED" w:rsidRPr="008F56ED" w:rsidRDefault="008F56ED" w:rsidP="008F56ED">
      <w:pPr>
        <w:suppressAutoHyphens/>
        <w:autoSpaceDE w:val="0"/>
        <w:spacing w:after="0" w:line="240" w:lineRule="auto"/>
        <w:jc w:val="both"/>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„Budowa odcinka sieci wodociągowej w m. Ludkowo i m. Mielno, gm. Pakość”</w:t>
      </w: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numer sprawy KIO.271.10.2014.MG</w:t>
      </w:r>
    </w:p>
    <w:p w:rsidR="008F56ED" w:rsidRPr="008F56ED" w:rsidRDefault="008F56ED" w:rsidP="008F56ED">
      <w:pPr>
        <w:suppressAutoHyphens/>
        <w:spacing w:after="0" w:line="36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xml:space="preserve">Oferuje wykonanie zamówienia, zgodnie z wymogami Specyfikacji Istotnych Warunków Zamówienia za </w:t>
      </w:r>
      <w:r w:rsidRPr="008F56ED">
        <w:rPr>
          <w:rFonts w:ascii="Tahoma" w:eastAsia="Times New Roman" w:hAnsi="Tahoma" w:cs="Tahoma"/>
          <w:b/>
          <w:kern w:val="1"/>
          <w:sz w:val="20"/>
          <w:szCs w:val="20"/>
          <w:lang w:eastAsia="ar-SA"/>
        </w:rPr>
        <w:t>cenę ryczałtową</w:t>
      </w: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jc w:val="both"/>
        <w:rPr>
          <w:rFonts w:ascii="Tahoma" w:eastAsia="Times New Roman" w:hAnsi="Tahoma" w:cs="Tahoma"/>
          <w:kern w:val="1"/>
          <w:sz w:val="20"/>
          <w:szCs w:val="20"/>
          <w:lang w:eastAsia="ar-SA"/>
        </w:rPr>
      </w:pPr>
    </w:p>
    <w:p w:rsidR="008F56ED" w:rsidRPr="008F56ED" w:rsidRDefault="008F56ED" w:rsidP="008F56ED">
      <w:pPr>
        <w:spacing w:after="0"/>
        <w:contextualSpacing/>
        <w:jc w:val="both"/>
        <w:rPr>
          <w:rFonts w:ascii="Calibri" w:eastAsia="Times New Roman" w:hAnsi="Calibri" w:cs="Times New Roman"/>
          <w:sz w:val="24"/>
          <w:szCs w:val="24"/>
          <w:lang w:eastAsia="pl-PL"/>
        </w:rPr>
      </w:pPr>
    </w:p>
    <w:p w:rsidR="008F56ED" w:rsidRPr="008F56ED" w:rsidRDefault="008F56ED" w:rsidP="008F56ED">
      <w:pPr>
        <w:shd w:val="clear" w:color="auto" w:fill="E0E0E0"/>
        <w:spacing w:after="0"/>
        <w:ind w:right="68"/>
        <w:contextualSpacing/>
        <w:rPr>
          <w:rFonts w:ascii="Calibri" w:eastAsia="Times New Roman" w:hAnsi="Calibri" w:cs="Times New Roman"/>
          <w:bCs/>
          <w:sz w:val="24"/>
          <w:szCs w:val="24"/>
          <w:lang w:eastAsia="pl-PL"/>
        </w:rPr>
      </w:pPr>
      <w:r w:rsidRPr="008F56ED">
        <w:rPr>
          <w:rFonts w:ascii="Calibri" w:eastAsia="Times New Roman" w:hAnsi="Calibri" w:cs="Times New Roman"/>
          <w:bCs/>
          <w:sz w:val="24"/>
          <w:szCs w:val="24"/>
          <w:lang w:eastAsia="pl-PL"/>
        </w:rPr>
        <w:t>cena netto: ………………………………………………. zł</w:t>
      </w:r>
    </w:p>
    <w:p w:rsidR="008F56ED" w:rsidRPr="008F56ED" w:rsidRDefault="008F56ED" w:rsidP="008F56ED">
      <w:pPr>
        <w:shd w:val="clear" w:color="auto" w:fill="E0E0E0"/>
        <w:spacing w:after="0"/>
        <w:ind w:right="68"/>
        <w:contextualSpacing/>
        <w:rPr>
          <w:rFonts w:ascii="Calibri" w:eastAsia="Times New Roman" w:hAnsi="Calibri" w:cs="Times New Roman"/>
          <w:bCs/>
          <w:sz w:val="24"/>
          <w:szCs w:val="24"/>
          <w:lang w:eastAsia="pl-PL"/>
        </w:rPr>
      </w:pPr>
      <w:r w:rsidRPr="008F56ED">
        <w:rPr>
          <w:rFonts w:ascii="Calibri" w:eastAsia="Times New Roman" w:hAnsi="Calibri" w:cs="Times New Roman"/>
          <w:bCs/>
          <w:sz w:val="24"/>
          <w:szCs w:val="24"/>
          <w:lang w:eastAsia="pl-PL"/>
        </w:rPr>
        <w:t>(słownie: …………………………………………………………………………………………….)</w:t>
      </w:r>
    </w:p>
    <w:p w:rsidR="008F56ED" w:rsidRPr="008F56ED" w:rsidRDefault="008F56ED" w:rsidP="008F56ED">
      <w:pPr>
        <w:shd w:val="clear" w:color="auto" w:fill="E0E0E0"/>
        <w:spacing w:after="0"/>
        <w:ind w:right="68"/>
        <w:contextualSpacing/>
        <w:rPr>
          <w:rFonts w:ascii="Calibri" w:eastAsia="Times New Roman" w:hAnsi="Calibri" w:cs="Times New Roman"/>
          <w:bCs/>
          <w:sz w:val="24"/>
          <w:szCs w:val="24"/>
          <w:lang w:eastAsia="pl-PL"/>
        </w:rPr>
      </w:pPr>
      <w:r w:rsidRPr="008F56ED">
        <w:rPr>
          <w:rFonts w:ascii="Calibri" w:eastAsia="Times New Roman" w:hAnsi="Calibri" w:cs="Times New Roman"/>
          <w:bCs/>
          <w:sz w:val="24"/>
          <w:szCs w:val="24"/>
          <w:lang w:eastAsia="pl-PL"/>
        </w:rPr>
        <w:t>podatek VAT ………………………………………………. zł</w:t>
      </w:r>
    </w:p>
    <w:p w:rsidR="008F56ED" w:rsidRPr="008F56ED" w:rsidRDefault="008F56ED" w:rsidP="008F56ED">
      <w:pPr>
        <w:shd w:val="clear" w:color="auto" w:fill="E0E0E0"/>
        <w:spacing w:after="0"/>
        <w:ind w:right="68"/>
        <w:contextualSpacing/>
        <w:rPr>
          <w:rFonts w:ascii="Calibri" w:eastAsia="Times New Roman" w:hAnsi="Calibri" w:cs="Times New Roman"/>
          <w:bCs/>
          <w:sz w:val="24"/>
          <w:szCs w:val="24"/>
          <w:lang w:eastAsia="pl-PL"/>
        </w:rPr>
      </w:pPr>
      <w:r w:rsidRPr="008F56ED">
        <w:rPr>
          <w:rFonts w:ascii="Calibri" w:eastAsia="Times New Roman" w:hAnsi="Calibri" w:cs="Times New Roman"/>
          <w:bCs/>
          <w:sz w:val="24"/>
          <w:szCs w:val="24"/>
          <w:lang w:eastAsia="pl-PL"/>
        </w:rPr>
        <w:t>cena brutto: ………………………………………………. zł</w:t>
      </w:r>
    </w:p>
    <w:p w:rsidR="008F56ED" w:rsidRPr="008F56ED" w:rsidRDefault="008F56ED" w:rsidP="008F56ED">
      <w:pPr>
        <w:shd w:val="clear" w:color="auto" w:fill="E0E0E0"/>
        <w:spacing w:after="0"/>
        <w:ind w:right="68"/>
        <w:contextualSpacing/>
        <w:rPr>
          <w:rFonts w:ascii="Calibri" w:eastAsia="Times New Roman" w:hAnsi="Calibri" w:cs="Times New Roman"/>
          <w:bCs/>
          <w:sz w:val="24"/>
          <w:szCs w:val="24"/>
          <w:lang w:eastAsia="pl-PL"/>
        </w:rPr>
      </w:pPr>
      <w:r w:rsidRPr="008F56ED">
        <w:rPr>
          <w:rFonts w:ascii="Calibri" w:eastAsia="Times New Roman" w:hAnsi="Calibri" w:cs="Times New Roman"/>
          <w:bCs/>
          <w:sz w:val="24"/>
          <w:szCs w:val="24"/>
          <w:lang w:eastAsia="pl-PL"/>
        </w:rPr>
        <w:t>(słownie: …………………………………………………………………………………………….)</w:t>
      </w:r>
    </w:p>
    <w:p w:rsidR="008F56ED" w:rsidRPr="008F56ED" w:rsidRDefault="008F56ED" w:rsidP="008F56ED">
      <w:pPr>
        <w:suppressAutoHyphens/>
        <w:spacing w:after="0" w:line="36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36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360" w:lineRule="auto"/>
        <w:jc w:val="both"/>
        <w:rPr>
          <w:rFonts w:ascii="Tahoma" w:eastAsia="Times New Roman" w:hAnsi="Tahoma" w:cs="Tahoma"/>
          <w:kern w:val="1"/>
          <w:sz w:val="20"/>
          <w:szCs w:val="20"/>
          <w:u w:val="single"/>
          <w:lang w:eastAsia="ar-SA"/>
        </w:rPr>
      </w:pPr>
      <w:r w:rsidRPr="008F56ED">
        <w:rPr>
          <w:rFonts w:ascii="Tahoma" w:eastAsia="Times New Roman" w:hAnsi="Tahoma" w:cs="Tahoma"/>
          <w:kern w:val="1"/>
          <w:sz w:val="20"/>
          <w:szCs w:val="20"/>
          <w:u w:val="single"/>
          <w:lang w:eastAsia="ar-SA"/>
        </w:rPr>
        <w:t>Oświadczam, że:</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na wykonane roboty i zastosowane materiały udzielam gwarancji i rękojmi zgodnie z wymaganiami określonymi w SIWZ;</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akceptuję warunki płatności;</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zapoznałem się z warunkami podanymi przez Zamawiającego w SIWZ i nie wnoszę do nich żadnych zastrzeżeń;</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uzyskałem wszelkie niezbędne informacje do przygotowania oferty i wykonania zamówienia;</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akceptuję istotne postanowienia umowy oraz termin realizacji przedmiotu zamówienia podany przez Zamawiającego;</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uważam się za związanego niniejszą ofertą przez 30 dni od dnia upływu terminu składania ofert,</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lastRenderedPageBreak/>
        <w:t>podwykonawcom zamierzam powierzyć wykonanie następujących części zamówienia:</w:t>
      </w:r>
    </w:p>
    <w:p w:rsidR="008F56ED" w:rsidRPr="008F56ED" w:rsidRDefault="008F56ED" w:rsidP="008F56ED">
      <w:pPr>
        <w:numPr>
          <w:ilvl w:val="0"/>
          <w:numId w:val="11"/>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numPr>
          <w:ilvl w:val="0"/>
          <w:numId w:val="11"/>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numPr>
          <w:ilvl w:val="0"/>
          <w:numId w:val="11"/>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 przypadku udzielenia nam zamówienia zobowiązujemy się do zawarcia umowy w miejscu i terminie wskazanym przez Zamawiającego.</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Oferta została złożona na ………………. stronach.</w:t>
      </w:r>
    </w:p>
    <w:p w:rsidR="008F56ED" w:rsidRPr="008F56ED" w:rsidRDefault="008F56ED" w:rsidP="008F56ED">
      <w:pPr>
        <w:numPr>
          <w:ilvl w:val="0"/>
          <w:numId w:val="10"/>
        </w:numPr>
        <w:suppressAutoHyphens/>
        <w:spacing w:after="0" w:line="36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Do oferty dołączono następujące dokumenty:</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360" w:lineRule="auto"/>
        <w:ind w:left="720"/>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after="0" w:line="240" w:lineRule="auto"/>
        <w:rPr>
          <w:rFonts w:ascii="Tahoma" w:eastAsia="Times New Roman" w:hAnsi="Tahoma" w:cs="Tahoma"/>
          <w:b/>
          <w:kern w:val="1"/>
          <w:sz w:val="20"/>
          <w:szCs w:val="20"/>
          <w:lang w:eastAsia="ar-SA"/>
        </w:rPr>
      </w:pP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jc w:val="both"/>
        <w:rPr>
          <w:rFonts w:ascii="Tahoma" w:eastAsia="Times New Roman" w:hAnsi="Tahoma" w:cs="Tahoma"/>
          <w:kern w:val="1"/>
          <w:sz w:val="20"/>
          <w:szCs w:val="20"/>
          <w:u w:val="single"/>
          <w:lang w:eastAsia="ar-SA"/>
        </w:rPr>
      </w:pPr>
    </w:p>
    <w:p w:rsidR="008F56ED" w:rsidRPr="008F56ED" w:rsidRDefault="008F56ED" w:rsidP="008F56ED">
      <w:pPr>
        <w:suppressAutoHyphens/>
        <w:spacing w:after="0" w:line="240" w:lineRule="auto"/>
        <w:jc w:val="both"/>
        <w:rPr>
          <w:rFonts w:ascii="Tahoma" w:eastAsia="Times New Roman" w:hAnsi="Tahoma" w:cs="Tahoma"/>
          <w:kern w:val="1"/>
          <w:sz w:val="20"/>
          <w:szCs w:val="20"/>
          <w:u w:val="single"/>
          <w:lang w:eastAsia="ar-SA"/>
        </w:rPr>
      </w:pP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xml:space="preserve"> </w:t>
      </w: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xml:space="preserve"> </w:t>
      </w: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jc w:val="both"/>
        <w:rPr>
          <w:rFonts w:ascii="Times New Roman" w:eastAsia="Times New Roman" w:hAnsi="Times New Roman" w:cs="Times New Roman"/>
          <w:kern w:val="1"/>
          <w:sz w:val="24"/>
          <w:szCs w:val="24"/>
          <w:lang w:eastAsia="ar-SA"/>
        </w:rPr>
      </w:pPr>
      <w:r w:rsidRPr="008F56ED">
        <w:rPr>
          <w:rFonts w:ascii="Tahoma" w:eastAsia="Times New Roman" w:hAnsi="Tahoma" w:cs="Tahoma"/>
          <w:kern w:val="1"/>
          <w:sz w:val="20"/>
          <w:szCs w:val="20"/>
          <w:lang w:eastAsia="ar-SA"/>
        </w:rPr>
        <w:t xml:space="preserve"> </w:t>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r w:rsidRPr="008F56ED">
        <w:rPr>
          <w:rFonts w:ascii="Tahoma" w:eastAsia="Times New Roman" w:hAnsi="Tahoma" w:cs="Tahoma"/>
          <w:kern w:val="1"/>
          <w:sz w:val="20"/>
          <w:szCs w:val="20"/>
          <w:lang w:eastAsia="ar-SA"/>
        </w:rPr>
        <w:tab/>
      </w:r>
    </w:p>
    <w:p w:rsidR="008F56ED" w:rsidRPr="008F56ED" w:rsidRDefault="008F56ED" w:rsidP="008F56ED">
      <w:pPr>
        <w:suppressAutoHyphens/>
        <w:spacing w:after="0" w:line="240" w:lineRule="auto"/>
        <w:jc w:val="both"/>
        <w:rPr>
          <w:rFonts w:ascii="Tahoma" w:eastAsia="Times New Roman" w:hAnsi="Tahoma" w:cs="Tahoma"/>
          <w:kern w:val="1"/>
          <w:sz w:val="20"/>
          <w:szCs w:val="20"/>
          <w:lang w:eastAsia="ar-SA"/>
        </w:rPr>
      </w:pPr>
    </w:p>
    <w:p w:rsidR="008F56ED" w:rsidRPr="008F56ED" w:rsidRDefault="008F56ED" w:rsidP="008F56ED">
      <w:pPr>
        <w:spacing w:after="0"/>
        <w:ind w:right="-993"/>
        <w:contextualSpacing/>
        <w:jc w:val="both"/>
        <w:rPr>
          <w:rFonts w:ascii="Tahoma" w:eastAsia="Times New Roman" w:hAnsi="Tahoma" w:cs="Tahoma"/>
          <w:sz w:val="20"/>
          <w:szCs w:val="20"/>
          <w:lang w:eastAsia="pl-PL"/>
        </w:rPr>
      </w:pPr>
      <w:r w:rsidRPr="008F56ED">
        <w:rPr>
          <w:rFonts w:ascii="Tahoma" w:eastAsia="Times New Roman" w:hAnsi="Tahoma" w:cs="Tahoma"/>
          <w:sz w:val="20"/>
          <w:szCs w:val="20"/>
          <w:lang w:eastAsia="pl-PL"/>
        </w:rPr>
        <w:t>............................, dn. _ _ . _ _ . _ _ _ _r.                           .........................................................</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                                                                                     podpis osoby uprawnionej do występowania </w:t>
      </w:r>
    </w:p>
    <w:p w:rsidR="008F56ED" w:rsidRPr="008F56ED" w:rsidRDefault="008F56ED" w:rsidP="008F56ED">
      <w:pPr>
        <w:suppressAutoHyphens/>
        <w:spacing w:after="0" w:line="240" w:lineRule="auto"/>
        <w:ind w:left="4956" w:firstLine="708"/>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          w obrocie prawnym </w:t>
      </w:r>
    </w:p>
    <w:p w:rsidR="008F56ED" w:rsidRPr="008F56ED" w:rsidRDefault="008F56ED" w:rsidP="008F56ED">
      <w:pPr>
        <w:suppressAutoHyphens/>
        <w:spacing w:after="0" w:line="240" w:lineRule="auto"/>
        <w:jc w:val="both"/>
        <w:rPr>
          <w:rFonts w:ascii="Times New Roman" w:eastAsia="Times New Roman" w:hAnsi="Times New Roman" w:cs="Times New Roman"/>
          <w:kern w:val="1"/>
          <w:sz w:val="24"/>
          <w:szCs w:val="24"/>
          <w:lang w:eastAsia="ar-SA"/>
        </w:rPr>
      </w:pPr>
    </w:p>
    <w:p w:rsidR="008F56ED" w:rsidRPr="008F56ED" w:rsidRDefault="008F56ED" w:rsidP="008F56ED">
      <w:pPr>
        <w:suppressAutoHyphens/>
        <w:rPr>
          <w:rFonts w:ascii="Times New Roman" w:eastAsia="Times New Roman" w:hAnsi="Times New Roman" w:cs="Times New Roman"/>
          <w:kern w:val="1"/>
          <w:sz w:val="24"/>
          <w:szCs w:val="24"/>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imes New Roman" w:eastAsia="Times New Roman" w:hAnsi="Times New Roman" w:cs="Times New Roman"/>
          <w:kern w:val="1"/>
          <w:sz w:val="24"/>
          <w:szCs w:val="24"/>
          <w:lang w:eastAsia="ar-SA"/>
        </w:rPr>
      </w:pPr>
    </w:p>
    <w:p w:rsidR="008F56ED" w:rsidRPr="008F56ED" w:rsidRDefault="008F56ED" w:rsidP="008F56ED">
      <w:pPr>
        <w:suppressAutoHyphens/>
        <w:jc w:val="right"/>
        <w:rPr>
          <w:rFonts w:ascii="Tahoma" w:eastAsia="Times New Roman" w:hAnsi="Tahoma" w:cs="Tahoma"/>
          <w:b/>
          <w:kern w:val="1"/>
          <w:sz w:val="20"/>
          <w:szCs w:val="20"/>
          <w:lang w:eastAsia="ar-SA"/>
        </w:rPr>
      </w:pPr>
      <w:r w:rsidRPr="008F56ED">
        <w:rPr>
          <w:rFonts w:ascii="Tahoma" w:eastAsia="Calibri" w:hAnsi="Tahoma" w:cs="Tahoma"/>
          <w:kern w:val="1"/>
          <w:sz w:val="20"/>
          <w:szCs w:val="20"/>
          <w:lang w:eastAsia="ar-SA"/>
        </w:rPr>
        <w:lastRenderedPageBreak/>
        <w:t>Załącznik nr 2 do SIWZ</w:t>
      </w:r>
    </w:p>
    <w:p w:rsidR="008F56ED" w:rsidRPr="008F56ED" w:rsidRDefault="008F56ED" w:rsidP="008F56ED">
      <w:pPr>
        <w:keepNext/>
        <w:suppressAutoHyphens/>
        <w:spacing w:after="0" w:line="360" w:lineRule="auto"/>
        <w:jc w:val="center"/>
        <w:rPr>
          <w:rFonts w:ascii="Tahoma" w:eastAsia="Times New Roman" w:hAnsi="Tahoma" w:cs="Tahoma"/>
          <w:b/>
          <w:kern w:val="1"/>
          <w:sz w:val="20"/>
          <w:szCs w:val="20"/>
          <w:lang w:eastAsia="ar-SA"/>
        </w:rPr>
      </w:pPr>
    </w:p>
    <w:p w:rsidR="008F56ED" w:rsidRPr="008F56ED" w:rsidRDefault="008F56ED" w:rsidP="008F56ED">
      <w:pPr>
        <w:suppressAutoHyphens/>
        <w:spacing w:after="0" w:line="36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 xml:space="preserve">Oświadczenie na podstawie art. 22 ust 1 </w:t>
      </w:r>
    </w:p>
    <w:p w:rsidR="008F56ED" w:rsidRPr="008F56ED" w:rsidRDefault="008F56ED" w:rsidP="008F56ED">
      <w:pPr>
        <w:keepNext/>
        <w:suppressAutoHyphens/>
        <w:spacing w:after="0" w:line="360" w:lineRule="auto"/>
        <w:jc w:val="center"/>
        <w:rPr>
          <w:rFonts w:ascii="Tahoma" w:eastAsia="Calibri" w:hAnsi="Tahoma" w:cs="Tahoma"/>
          <w:kern w:val="1"/>
          <w:sz w:val="20"/>
          <w:szCs w:val="20"/>
          <w:lang w:eastAsia="ar-SA"/>
        </w:rPr>
      </w:pPr>
      <w:r w:rsidRPr="008F56ED">
        <w:rPr>
          <w:rFonts w:ascii="Tahoma" w:eastAsia="Times New Roman" w:hAnsi="Tahoma" w:cs="Tahoma"/>
          <w:b/>
          <w:kern w:val="1"/>
          <w:sz w:val="20"/>
          <w:szCs w:val="20"/>
          <w:lang w:eastAsia="ar-SA"/>
        </w:rPr>
        <w:t>ustawy Prawo zamówień publicznych</w:t>
      </w: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F56ED" w:rsidRPr="008F56ED" w:rsidTr="004636DB">
        <w:trPr>
          <w:trHeight w:val="1232"/>
        </w:trPr>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imes New Roman" w:eastAsia="Times New Roman" w:hAnsi="Times New Roman" w:cs="Times New Roman"/>
                <w:kern w:val="1"/>
                <w:sz w:val="24"/>
                <w:szCs w:val="24"/>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p>
        </w:tc>
      </w:tr>
      <w:tr w:rsidR="008F56ED" w:rsidRPr="008F56ED" w:rsidTr="004636DB">
        <w:tc>
          <w:tcPr>
            <w:tcW w:w="2694" w:type="dxa"/>
            <w:tcBorders>
              <w:top w:val="single" w:sz="4" w:space="0" w:color="000000"/>
              <w:left w:val="single" w:sz="4" w:space="0" w:color="000000"/>
              <w:bottom w:val="single" w:sz="4" w:space="0" w:color="000000"/>
            </w:tcBorders>
            <w:shd w:val="clear" w:color="auto" w:fill="auto"/>
            <w:vAlign w:val="center"/>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tabs>
                <w:tab w:val="left" w:pos="1365"/>
              </w:tabs>
              <w:suppressAutoHyphens/>
              <w:spacing w:line="360" w:lineRule="auto"/>
              <w:rPr>
                <w:rFonts w:ascii="Times New Roman" w:eastAsia="Times New Roman" w:hAnsi="Times New Roman" w:cs="Times New Roman"/>
                <w:kern w:val="1"/>
                <w:sz w:val="24"/>
                <w:szCs w:val="24"/>
                <w:lang w:eastAsia="ar-SA"/>
              </w:rPr>
            </w:pPr>
            <w:r w:rsidRPr="008F56ED">
              <w:rPr>
                <w:rFonts w:ascii="Tahoma" w:eastAsia="Calibri" w:hAnsi="Tahoma" w:cs="Tahoma"/>
                <w:kern w:val="1"/>
                <w:sz w:val="20"/>
                <w:szCs w:val="20"/>
                <w:lang w:eastAsia="ar-SA"/>
              </w:rPr>
              <w:tab/>
            </w:r>
          </w:p>
        </w:tc>
      </w:tr>
    </w:tbl>
    <w:p w:rsidR="008F56ED" w:rsidRPr="008F56ED" w:rsidRDefault="008F56ED" w:rsidP="008F56ED">
      <w:pPr>
        <w:suppressAutoHyphens/>
        <w:spacing w:after="120"/>
        <w:jc w:val="both"/>
        <w:rPr>
          <w:rFonts w:ascii="Tahoma" w:eastAsia="Calibri" w:hAnsi="Tahoma" w:cs="Tahoma"/>
          <w:kern w:val="1"/>
          <w:sz w:val="20"/>
          <w:szCs w:val="20"/>
          <w:lang w:eastAsia="ar-SA"/>
        </w:rPr>
      </w:pPr>
    </w:p>
    <w:p w:rsidR="008F56ED" w:rsidRPr="008F56ED" w:rsidRDefault="008F56ED" w:rsidP="008F56ED">
      <w:pPr>
        <w:suppressAutoHyphens/>
        <w:spacing w:after="0"/>
        <w:jc w:val="both"/>
        <w:rPr>
          <w:rFonts w:ascii="Tahoma" w:eastAsia="Calibri" w:hAnsi="Tahoma" w:cs="Tahoma"/>
          <w:vanish/>
          <w:color w:val="000000"/>
          <w:kern w:val="1"/>
          <w:sz w:val="20"/>
          <w:szCs w:val="20"/>
          <w:vertAlign w:val="superscript"/>
          <w:lang w:eastAsia="ar-SA"/>
        </w:rPr>
      </w:pPr>
      <w:r w:rsidRPr="008F56ED">
        <w:rPr>
          <w:rFonts w:ascii="Tahoma" w:eastAsia="Calibri" w:hAnsi="Tahoma" w:cs="Tahoma"/>
          <w:kern w:val="1"/>
          <w:sz w:val="20"/>
          <w:szCs w:val="20"/>
          <w:lang w:eastAsia="ar-SA"/>
        </w:rPr>
        <w:t>Oświadczam, że spełniam warunki w niniejszym postępowaniu o udzielenie zamówienia publicznego dotyczące:</w:t>
      </w:r>
    </w:p>
    <w:p w:rsidR="008F56ED" w:rsidRPr="008F56ED" w:rsidRDefault="008F56ED" w:rsidP="008F56ED">
      <w:pPr>
        <w:numPr>
          <w:ilvl w:val="0"/>
          <w:numId w:val="6"/>
        </w:numPr>
        <w:suppressAutoHyphens/>
        <w:spacing w:after="0" w:line="240" w:lineRule="auto"/>
        <w:rPr>
          <w:rFonts w:ascii="Tahoma" w:eastAsia="Calibri" w:hAnsi="Tahoma" w:cs="Tahoma"/>
          <w:color w:val="000000"/>
          <w:kern w:val="1"/>
          <w:sz w:val="20"/>
          <w:szCs w:val="20"/>
          <w:lang w:eastAsia="ar-SA"/>
        </w:rPr>
      </w:pPr>
      <w:r w:rsidRPr="008F56ED">
        <w:rPr>
          <w:rFonts w:ascii="Tahoma" w:eastAsia="Calibri" w:hAnsi="Tahoma" w:cs="Tahoma"/>
          <w:vanish/>
          <w:color w:val="000000"/>
          <w:kern w:val="1"/>
          <w:sz w:val="20"/>
          <w:szCs w:val="20"/>
          <w:vertAlign w:val="superscript"/>
          <w:lang w:eastAsia="ar-SA"/>
        </w:rPr>
        <w:t>25)</w:t>
      </w:r>
      <w:r w:rsidRPr="008F56ED">
        <w:rPr>
          <w:rFonts w:ascii="Tahoma" w:eastAsia="Calibri" w:hAnsi="Tahoma" w:cs="Tahoma"/>
          <w:vanish/>
          <w:color w:val="000000"/>
          <w:kern w:val="1"/>
          <w:sz w:val="20"/>
          <w:szCs w:val="20"/>
          <w:lang w:eastAsia="ar-SA"/>
        </w:rPr>
        <w:t> Art. 22 zmieniony przez art. 1 pkt 1 ustawy z dnia 5 listopada 2009 r. (</w:t>
      </w:r>
      <w:hyperlink r:id="rId8" w:anchor="hiperlinkText.rpc?hiperlink=type=tresc:nro=Powszechny.804702&amp;full=1" w:history="1">
        <w:r w:rsidRPr="008F56ED">
          <w:rPr>
            <w:rFonts w:ascii="Tahoma" w:eastAsia="Calibri" w:hAnsi="Tahoma" w:cs="Tahoma"/>
            <w:vanish/>
            <w:color w:val="0000CD"/>
            <w:kern w:val="1"/>
            <w:sz w:val="20"/>
            <w:szCs w:val="20"/>
            <w:u w:val="single"/>
            <w:lang w:eastAsia="ar-SA"/>
          </w:rPr>
          <w:t>Dz.U.09.206.1591</w:t>
        </w:r>
      </w:hyperlink>
      <w:r w:rsidRPr="008F56ED">
        <w:rPr>
          <w:rFonts w:ascii="Tahoma" w:eastAsia="Calibri" w:hAnsi="Tahoma" w:cs="Tahoma"/>
          <w:vanish/>
          <w:color w:val="000000"/>
          <w:kern w:val="1"/>
          <w:sz w:val="20"/>
          <w:szCs w:val="20"/>
          <w:lang w:eastAsia="ar-SA"/>
        </w:rPr>
        <w:t>) zmieniającej nin. ustawę z dniem 22 grudnia 2009 r.</w:t>
      </w:r>
    </w:p>
    <w:p w:rsidR="008F56ED" w:rsidRPr="008F56ED" w:rsidRDefault="008F56ED" w:rsidP="008F56ED">
      <w:pPr>
        <w:numPr>
          <w:ilvl w:val="0"/>
          <w:numId w:val="6"/>
        </w:numPr>
        <w:tabs>
          <w:tab w:val="left" w:pos="993"/>
        </w:tabs>
        <w:suppressAutoHyphens/>
        <w:spacing w:after="0" w:line="240" w:lineRule="auto"/>
        <w:ind w:left="993" w:hanging="284"/>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posiadania uprawnień do wykonywania określonej działalności lub czynności, jeżeli przepisy prawa nakładają obowiązek ich posiadania;</w:t>
      </w:r>
    </w:p>
    <w:p w:rsidR="008F56ED" w:rsidRPr="008F56ED" w:rsidRDefault="008F56ED" w:rsidP="008F56ED">
      <w:pPr>
        <w:numPr>
          <w:ilvl w:val="0"/>
          <w:numId w:val="6"/>
        </w:numPr>
        <w:tabs>
          <w:tab w:val="left" w:pos="993"/>
        </w:tabs>
        <w:suppressAutoHyphens/>
        <w:spacing w:after="0" w:line="240" w:lineRule="auto"/>
        <w:ind w:left="993" w:hanging="284"/>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posiadania wiedzy i doświadczenia;</w:t>
      </w:r>
    </w:p>
    <w:p w:rsidR="008F56ED" w:rsidRPr="008F56ED" w:rsidRDefault="008F56ED" w:rsidP="008F56ED">
      <w:pPr>
        <w:numPr>
          <w:ilvl w:val="0"/>
          <w:numId w:val="6"/>
        </w:numPr>
        <w:tabs>
          <w:tab w:val="left" w:pos="993"/>
        </w:tabs>
        <w:suppressAutoHyphens/>
        <w:spacing w:after="0" w:line="240" w:lineRule="auto"/>
        <w:ind w:left="993" w:hanging="284"/>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dysponowania odpowiednim potencjałem technicznym oraz osobami zdolnymi do wykonania zamówienia;</w:t>
      </w:r>
    </w:p>
    <w:p w:rsidR="008F56ED" w:rsidRPr="008F56ED" w:rsidRDefault="008F56ED" w:rsidP="008F56ED">
      <w:pPr>
        <w:numPr>
          <w:ilvl w:val="0"/>
          <w:numId w:val="6"/>
        </w:numPr>
        <w:tabs>
          <w:tab w:val="left" w:pos="993"/>
        </w:tabs>
        <w:suppressAutoHyphens/>
        <w:spacing w:after="0" w:line="240" w:lineRule="auto"/>
        <w:ind w:left="993" w:hanging="284"/>
        <w:jc w:val="both"/>
        <w:rPr>
          <w:rFonts w:ascii="Tahoma" w:eastAsia="Calibri" w:hAnsi="Tahoma" w:cs="Tahoma"/>
          <w:kern w:val="1"/>
          <w:sz w:val="20"/>
          <w:szCs w:val="20"/>
          <w:lang w:eastAsia="ar-SA"/>
        </w:rPr>
      </w:pPr>
      <w:r w:rsidRPr="008F56ED">
        <w:rPr>
          <w:rFonts w:ascii="Tahoma" w:eastAsia="Calibri" w:hAnsi="Tahoma" w:cs="Tahoma"/>
          <w:color w:val="000000"/>
          <w:kern w:val="1"/>
          <w:sz w:val="20"/>
          <w:szCs w:val="20"/>
          <w:lang w:eastAsia="ar-SA"/>
        </w:rPr>
        <w:t>sytuacji ekonomicznej i finansowej.</w:t>
      </w:r>
    </w:p>
    <w:p w:rsidR="008F56ED" w:rsidRPr="008F56ED" w:rsidRDefault="008F56ED" w:rsidP="008F56ED">
      <w:pPr>
        <w:tabs>
          <w:tab w:val="right" w:leader="underscore" w:pos="709"/>
          <w:tab w:val="right" w:pos="7604"/>
        </w:tabs>
        <w:suppressAutoHyphens/>
        <w:ind w:left="714"/>
        <w:jc w:val="both"/>
        <w:rPr>
          <w:rFonts w:ascii="Tahoma" w:eastAsia="Calibri" w:hAnsi="Tahoma" w:cs="Tahoma"/>
          <w:kern w:val="1"/>
          <w:sz w:val="20"/>
          <w:szCs w:val="20"/>
          <w:lang w:eastAsia="ar-SA"/>
        </w:rPr>
      </w:pPr>
    </w:p>
    <w:p w:rsidR="008F56ED" w:rsidRPr="008F56ED" w:rsidRDefault="008F56ED" w:rsidP="008F56ED">
      <w:pPr>
        <w:tabs>
          <w:tab w:val="right" w:leader="underscore" w:pos="709"/>
          <w:tab w:val="right" w:pos="7604"/>
        </w:tabs>
        <w:suppressAutoHyphens/>
        <w:ind w:left="714"/>
        <w:jc w:val="both"/>
        <w:rPr>
          <w:rFonts w:ascii="Tahoma" w:eastAsia="Calibri" w:hAnsi="Tahoma" w:cs="Tahoma"/>
          <w:kern w:val="1"/>
          <w:sz w:val="20"/>
          <w:szCs w:val="20"/>
          <w:lang w:eastAsia="ar-SA"/>
        </w:rPr>
      </w:pPr>
    </w:p>
    <w:p w:rsidR="008F56ED" w:rsidRPr="008F56ED" w:rsidRDefault="008F56ED" w:rsidP="008F56ED">
      <w:pPr>
        <w:suppressAutoHyphens/>
        <w:jc w:val="both"/>
        <w:rPr>
          <w:rFonts w:ascii="Tahoma" w:eastAsia="Calibri" w:hAnsi="Tahoma" w:cs="Tahoma"/>
          <w:b/>
          <w:kern w:val="1"/>
          <w:sz w:val="20"/>
          <w:szCs w:val="20"/>
          <w:lang w:eastAsia="ar-SA"/>
        </w:rPr>
      </w:pPr>
      <w:r w:rsidRPr="008F56ED">
        <w:rPr>
          <w:rFonts w:ascii="Tahoma" w:eastAsia="Calibri" w:hAnsi="Tahoma" w:cs="Tahoma"/>
          <w:kern w:val="1"/>
          <w:sz w:val="20"/>
          <w:szCs w:val="20"/>
          <w:lang w:eastAsia="ar-SA"/>
        </w:rPr>
        <w:t>Prawdziwość powyższych danych potwierdzam własnoręcznym podpisem</w:t>
      </w:r>
    </w:p>
    <w:p w:rsidR="008F56ED" w:rsidRPr="008F56ED" w:rsidRDefault="008F56ED" w:rsidP="008F56ED">
      <w:pPr>
        <w:suppressAutoHyphens/>
        <w:jc w:val="both"/>
        <w:rPr>
          <w:rFonts w:ascii="Tahoma" w:eastAsia="Calibri" w:hAnsi="Tahoma" w:cs="Tahoma"/>
          <w:b/>
          <w:kern w:val="1"/>
          <w:sz w:val="20"/>
          <w:szCs w:val="20"/>
          <w:lang w:eastAsia="ar-SA"/>
        </w:rPr>
      </w:pPr>
    </w:p>
    <w:p w:rsidR="008F56ED" w:rsidRPr="008F56ED" w:rsidRDefault="008F56ED" w:rsidP="008F56ED">
      <w:pPr>
        <w:suppressAutoHyphens/>
        <w:jc w:val="both"/>
        <w:rPr>
          <w:rFonts w:ascii="Tahoma" w:eastAsia="Calibri" w:hAnsi="Tahoma" w:cs="Tahoma"/>
          <w:b/>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dnia......................                               ......................................................</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t xml:space="preserve">podpis osoby uprawnionej do występowania </w:t>
      </w:r>
    </w:p>
    <w:p w:rsidR="008F56ED" w:rsidRPr="008F56ED" w:rsidRDefault="008F56ED" w:rsidP="008F56ED">
      <w:pPr>
        <w:suppressAutoHyphens/>
        <w:spacing w:after="0" w:line="240" w:lineRule="auto"/>
        <w:ind w:left="4956" w:firstLine="708"/>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          w obrocie prawnym </w:t>
      </w: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rPr>
          <w:rFonts w:ascii="Tahoma" w:eastAsia="Calibri" w:hAnsi="Tahoma" w:cs="Tahoma"/>
          <w:kern w:val="1"/>
          <w:sz w:val="20"/>
          <w:szCs w:val="20"/>
          <w:lang w:eastAsia="ar-SA"/>
        </w:rPr>
      </w:pPr>
    </w:p>
    <w:p w:rsidR="00EB4DD3" w:rsidRDefault="00EB4DD3" w:rsidP="008F56ED">
      <w:pPr>
        <w:suppressAutoHyphens/>
        <w:spacing w:after="0" w:line="240" w:lineRule="auto"/>
        <w:ind w:left="6096"/>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6096"/>
        <w:jc w:val="right"/>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lastRenderedPageBreak/>
        <w:t>Załącznik nr 3 do SIWZ</w:t>
      </w:r>
    </w:p>
    <w:p w:rsidR="008F56ED" w:rsidRPr="008F56ED" w:rsidRDefault="008F56ED" w:rsidP="008F56ED">
      <w:pPr>
        <w:suppressAutoHyphens/>
        <w:spacing w:after="0" w:line="240" w:lineRule="auto"/>
        <w:jc w:val="right"/>
        <w:rPr>
          <w:rFonts w:ascii="Tahoma" w:eastAsia="Calibri" w:hAnsi="Tahoma" w:cs="Tahoma"/>
          <w:kern w:val="1"/>
          <w:sz w:val="20"/>
          <w:szCs w:val="20"/>
          <w:lang w:eastAsia="ar-SA"/>
        </w:rPr>
      </w:pPr>
    </w:p>
    <w:p w:rsidR="008F56ED" w:rsidRPr="008F56ED" w:rsidRDefault="008F56ED" w:rsidP="008F56ED">
      <w:pPr>
        <w:keepNext/>
        <w:suppressAutoHyphens/>
        <w:spacing w:after="0" w:line="36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 xml:space="preserve">Oświadczenie o braku podstaw do wykluczenia </w:t>
      </w:r>
    </w:p>
    <w:p w:rsidR="008F56ED" w:rsidRPr="008F56ED" w:rsidRDefault="008F56ED" w:rsidP="008F56ED">
      <w:pPr>
        <w:keepNext/>
        <w:suppressAutoHyphens/>
        <w:spacing w:after="0" w:line="36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na podstawie art. 24 ust 1 ustawy Prawo zamówień publicznych</w:t>
      </w:r>
    </w:p>
    <w:p w:rsidR="008F56ED" w:rsidRPr="008F56ED" w:rsidRDefault="008F56ED" w:rsidP="008F56ED">
      <w:pPr>
        <w:keepNext/>
        <w:suppressAutoHyphens/>
        <w:spacing w:after="0" w:line="240" w:lineRule="auto"/>
        <w:jc w:val="center"/>
        <w:rPr>
          <w:rFonts w:ascii="Tahoma" w:eastAsia="Times New Roman" w:hAnsi="Tahoma" w:cs="Tahoma"/>
          <w:b/>
          <w:kern w:val="1"/>
          <w:sz w:val="20"/>
          <w:szCs w:val="20"/>
          <w:lang w:eastAsia="ar-SA"/>
        </w:rPr>
      </w:pPr>
    </w:p>
    <w:p w:rsidR="008F56ED" w:rsidRPr="008F56ED" w:rsidRDefault="008F56ED" w:rsidP="008F56ED">
      <w:pPr>
        <w:suppressAutoHyphens/>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F56ED" w:rsidRPr="008F56ED" w:rsidTr="004636DB">
        <w:trPr>
          <w:trHeight w:val="766"/>
        </w:trPr>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imes New Roman" w:eastAsia="Times New Roman" w:hAnsi="Times New Roman" w:cs="Times New Roman"/>
                <w:kern w:val="1"/>
                <w:sz w:val="24"/>
                <w:szCs w:val="24"/>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tc>
      </w:tr>
      <w:tr w:rsidR="008F56ED" w:rsidRPr="008F56ED" w:rsidTr="004636DB">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tabs>
                <w:tab w:val="left" w:pos="1365"/>
              </w:tabs>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b/>
            </w:r>
          </w:p>
          <w:p w:rsidR="008F56ED" w:rsidRPr="008F56ED" w:rsidRDefault="008F56ED" w:rsidP="008F56ED">
            <w:pPr>
              <w:tabs>
                <w:tab w:val="left" w:pos="1365"/>
              </w:tabs>
              <w:suppressAutoHyphens/>
              <w:spacing w:line="360" w:lineRule="auto"/>
              <w:rPr>
                <w:rFonts w:ascii="Tahoma" w:eastAsia="Calibri" w:hAnsi="Tahoma" w:cs="Tahoma"/>
                <w:kern w:val="1"/>
                <w:sz w:val="20"/>
                <w:szCs w:val="20"/>
                <w:lang w:eastAsia="ar-SA"/>
              </w:rPr>
            </w:pPr>
          </w:p>
        </w:tc>
      </w:tr>
    </w:tbl>
    <w:p w:rsidR="008F56ED" w:rsidRPr="008F56ED" w:rsidRDefault="008F56ED" w:rsidP="008F56ED">
      <w:pPr>
        <w:suppressAutoHyphens/>
        <w:spacing w:after="0" w:line="240" w:lineRule="auto"/>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jc w:val="both"/>
        <w:rPr>
          <w:rFonts w:ascii="Tahoma" w:eastAsia="Calibri" w:hAnsi="Tahoma" w:cs="Tahoma"/>
          <w:vanish/>
          <w:color w:val="000000"/>
          <w:kern w:val="1"/>
          <w:sz w:val="20"/>
          <w:szCs w:val="20"/>
          <w:vertAlign w:val="superscript"/>
          <w:lang w:eastAsia="ar-SA"/>
        </w:rPr>
      </w:pPr>
      <w:r w:rsidRPr="008F56ED">
        <w:rPr>
          <w:rFonts w:ascii="Tahoma" w:eastAsia="Calibri" w:hAnsi="Tahoma" w:cs="Tahoma"/>
          <w:kern w:val="1"/>
          <w:sz w:val="20"/>
          <w:szCs w:val="20"/>
          <w:lang w:eastAsia="ar-SA"/>
        </w:rPr>
        <w:t xml:space="preserve">Oświadczam, że brak jest podstaw do wykluczenia w niniejszym postępowaniu o udzielenie zamówienia publicznego reprezentowanego Wykonawcy w okolicznościach, o których mowa w art. 24 ust 1 ustawy z dnia 29 stycznia 2004 roku Prawo zamówień publicznych(Dz. U. 2013r. poz. 907 z </w:t>
      </w:r>
      <w:proofErr w:type="spellStart"/>
      <w:r w:rsidRPr="008F56ED">
        <w:rPr>
          <w:rFonts w:ascii="Tahoma" w:eastAsia="Calibri" w:hAnsi="Tahoma" w:cs="Tahoma"/>
          <w:kern w:val="1"/>
          <w:sz w:val="20"/>
          <w:szCs w:val="20"/>
          <w:lang w:eastAsia="ar-SA"/>
        </w:rPr>
        <w:t>późn</w:t>
      </w:r>
      <w:proofErr w:type="spellEnd"/>
      <w:r w:rsidRPr="008F56ED">
        <w:rPr>
          <w:rFonts w:ascii="Tahoma" w:eastAsia="Calibri" w:hAnsi="Tahoma" w:cs="Tahoma"/>
          <w:kern w:val="1"/>
          <w:sz w:val="20"/>
          <w:szCs w:val="20"/>
          <w:lang w:eastAsia="ar-SA"/>
        </w:rPr>
        <w:t>. zm.), tj.:</w:t>
      </w:r>
    </w:p>
    <w:p w:rsidR="008F56ED" w:rsidRPr="008F56ED" w:rsidRDefault="008F56ED" w:rsidP="008F56ED">
      <w:pPr>
        <w:numPr>
          <w:ilvl w:val="0"/>
          <w:numId w:val="6"/>
        </w:numPr>
        <w:suppressAutoHyphens/>
        <w:spacing w:after="0" w:line="240" w:lineRule="auto"/>
        <w:rPr>
          <w:rFonts w:ascii="Tahoma" w:eastAsia="Calibri" w:hAnsi="Tahoma" w:cs="Tahoma"/>
          <w:color w:val="000000"/>
          <w:kern w:val="1"/>
          <w:sz w:val="20"/>
          <w:szCs w:val="20"/>
          <w:lang w:eastAsia="ar-SA"/>
        </w:rPr>
      </w:pPr>
      <w:r w:rsidRPr="008F56ED">
        <w:rPr>
          <w:rFonts w:ascii="Tahoma" w:eastAsia="Calibri" w:hAnsi="Tahoma" w:cs="Tahoma"/>
          <w:vanish/>
          <w:color w:val="000000"/>
          <w:kern w:val="1"/>
          <w:sz w:val="20"/>
          <w:szCs w:val="20"/>
          <w:vertAlign w:val="superscript"/>
          <w:lang w:eastAsia="ar-SA"/>
        </w:rPr>
        <w:t>25)</w:t>
      </w:r>
      <w:r w:rsidRPr="008F56ED">
        <w:rPr>
          <w:rFonts w:ascii="Tahoma" w:eastAsia="Calibri" w:hAnsi="Tahoma" w:cs="Tahoma"/>
          <w:vanish/>
          <w:color w:val="000000"/>
          <w:kern w:val="1"/>
          <w:sz w:val="20"/>
          <w:szCs w:val="20"/>
          <w:lang w:eastAsia="ar-SA"/>
        </w:rPr>
        <w:t> Art. 22 zmieniony przez art. 1 pkt 1 ustawy z dnia 5 listopada 2009 r. (</w:t>
      </w:r>
      <w:hyperlink r:id="rId9" w:anchor="hiperlinkText.rpc?hiperlink=type=tresc:nro=Powszechny.804702&amp;full=1" w:history="1">
        <w:r w:rsidRPr="008F56ED">
          <w:rPr>
            <w:rFonts w:ascii="Tahoma" w:eastAsia="Calibri" w:hAnsi="Tahoma" w:cs="Tahoma"/>
            <w:vanish/>
            <w:color w:val="0000CD"/>
            <w:kern w:val="1"/>
            <w:sz w:val="20"/>
            <w:szCs w:val="20"/>
            <w:u w:val="single"/>
            <w:lang w:eastAsia="ar-SA"/>
          </w:rPr>
          <w:t>Dz.U.09.206.1591</w:t>
        </w:r>
      </w:hyperlink>
      <w:r w:rsidRPr="008F56ED">
        <w:rPr>
          <w:rFonts w:ascii="Tahoma" w:eastAsia="Calibri" w:hAnsi="Tahoma" w:cs="Tahoma"/>
          <w:vanish/>
          <w:color w:val="000000"/>
          <w:kern w:val="1"/>
          <w:sz w:val="20"/>
          <w:szCs w:val="20"/>
          <w:lang w:eastAsia="ar-SA"/>
        </w:rPr>
        <w:t>) zmieniającej nin. ustawę z dniem 22 grudnia 2009 r.</w:t>
      </w:r>
    </w:p>
    <w:p w:rsidR="008F56ED" w:rsidRPr="008F56ED" w:rsidRDefault="008F56ED" w:rsidP="008F56ED">
      <w:pPr>
        <w:suppressAutoHyphens/>
        <w:spacing w:after="0" w:line="240" w:lineRule="auto"/>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Z postępowania o udzielenie zamówienia wyklucza się:</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wykonawców, którzy wyrządzili szkodę, nie wykonując zamówienia lub wykonując je nienależycie, lub zostali zobowiązani do zapłaty kary umownej, jeżeli szkoda ta lub obowiązek zapłaty kary umownej wynosiły nie mniej niż 5% wartości realizowanego zamówienia i zostały stwierdzone orzeczeniem sadu, które uprawomocniło się w okresie 3 lat przed wszczęciem postępowania;</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 xml:space="preserve">wykonawców, z którymi dany Zamawiający rozwiązał albo wypowiedział umowę w sprawie zamówienia publicznego albo odstąpił od umowy w sprawie zamówienia publicznego, z powodu okoliczności, za które wykonawca ponosi odpowiedzialność, jeżeli rozwiązanie albo wypowiedzenie umowy albo odstąpienie od niej nastąpiło w okresie 3 lat przed wszczęciem postępowania, a wartość niezrealizowanego zamówienia wyniosła co najmniej 5% wartości umowy;    </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osoby fizyczne, które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 xml:space="preserve">spółki komandytowe oraz spółki komandytowo-akcyjne, których komplementariusza prawomocnie skazano za przestępstwo popełnione w związku z postępowaniem o udzielenie zamówienia, przestępstwo przeciwko prawom osób wykonujących pracę zarobkową, przestępstwo przeciwko </w:t>
      </w:r>
      <w:r w:rsidRPr="008F56ED">
        <w:rPr>
          <w:rFonts w:ascii="Tahoma" w:eastAsia="Calibri" w:hAnsi="Tahoma" w:cs="Tahoma"/>
          <w:color w:val="000000"/>
          <w:kern w:val="1"/>
          <w:sz w:val="20"/>
          <w:szCs w:val="20"/>
          <w:lang w:eastAsia="ar-SA"/>
        </w:rPr>
        <w:lastRenderedPageBreak/>
        <w:t>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F56ED" w:rsidRPr="008F56ED" w:rsidRDefault="008F56ED" w:rsidP="008F56ED">
      <w:pPr>
        <w:numPr>
          <w:ilvl w:val="0"/>
          <w:numId w:val="3"/>
        </w:numPr>
        <w:suppressAutoHyphens/>
        <w:spacing w:after="0" w:line="240" w:lineRule="auto"/>
        <w:ind w:left="426" w:hanging="426"/>
        <w:jc w:val="both"/>
        <w:rPr>
          <w:rFonts w:ascii="Tahoma" w:eastAsia="Calibri" w:hAnsi="Tahoma" w:cs="Tahoma"/>
          <w:color w:val="000000"/>
          <w:kern w:val="1"/>
          <w:sz w:val="20"/>
          <w:szCs w:val="20"/>
          <w:lang w:eastAsia="ar-SA"/>
        </w:rPr>
      </w:pPr>
      <w:r w:rsidRPr="008F56ED">
        <w:rPr>
          <w:rFonts w:ascii="Tahoma" w:eastAsia="Calibri" w:hAnsi="Tahoma" w:cs="Tahoma"/>
          <w:color w:val="000000"/>
          <w:kern w:val="1"/>
          <w:sz w:val="20"/>
          <w:szCs w:val="20"/>
          <w:lang w:eastAsia="ar-SA"/>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F56ED" w:rsidRPr="008F56ED" w:rsidRDefault="008F56ED" w:rsidP="008F56ED">
      <w:pPr>
        <w:numPr>
          <w:ilvl w:val="0"/>
          <w:numId w:val="3"/>
        </w:numPr>
        <w:suppressAutoHyphens/>
        <w:spacing w:after="0" w:line="240" w:lineRule="auto"/>
        <w:ind w:left="426" w:hanging="426"/>
        <w:jc w:val="both"/>
        <w:rPr>
          <w:rFonts w:ascii="Tahoma" w:eastAsia="Times New Roman" w:hAnsi="Tahoma" w:cs="Tahoma"/>
          <w:kern w:val="1"/>
          <w:sz w:val="20"/>
          <w:szCs w:val="20"/>
          <w:lang w:eastAsia="ar-SA"/>
        </w:rPr>
      </w:pPr>
      <w:r w:rsidRPr="008F56ED">
        <w:rPr>
          <w:rFonts w:ascii="Tahoma" w:eastAsia="Calibri" w:hAnsi="Tahoma" w:cs="Tahoma"/>
          <w:color w:val="000000"/>
          <w:kern w:val="1"/>
          <w:sz w:val="20"/>
          <w:szCs w:val="20"/>
          <w:lang w:eastAsia="ar-SA"/>
        </w:rPr>
        <w:t xml:space="preserve">podmioty zbiorowe, wobec których sąd orzekł zakaz ubiegania się o zamówienia na podstawie </w:t>
      </w:r>
      <w:r w:rsidRPr="008F56ED">
        <w:rPr>
          <w:rFonts w:ascii="Tahoma" w:eastAsia="Calibri" w:hAnsi="Tahoma" w:cs="Tahoma"/>
          <w:color w:val="000000"/>
          <w:kern w:val="1"/>
          <w:sz w:val="20"/>
          <w:szCs w:val="20"/>
          <w:u w:val="single"/>
          <w:lang w:eastAsia="ar-SA"/>
        </w:rPr>
        <w:t>przepisów</w:t>
      </w:r>
      <w:r w:rsidRPr="008F56ED">
        <w:rPr>
          <w:rFonts w:ascii="Tahoma" w:eastAsia="Calibri" w:hAnsi="Tahoma" w:cs="Tahoma"/>
          <w:color w:val="000000"/>
          <w:kern w:val="1"/>
          <w:sz w:val="20"/>
          <w:szCs w:val="20"/>
          <w:lang w:eastAsia="ar-SA"/>
        </w:rPr>
        <w:t xml:space="preserve"> </w:t>
      </w:r>
      <w:r w:rsidRPr="008F56ED">
        <w:rPr>
          <w:rFonts w:ascii="Tahoma" w:eastAsia="Calibri" w:hAnsi="Tahoma" w:cs="Tahoma"/>
          <w:kern w:val="1"/>
          <w:sz w:val="20"/>
          <w:szCs w:val="20"/>
          <w:lang w:eastAsia="ar-SA"/>
        </w:rPr>
        <w:t>o odpow</w:t>
      </w:r>
      <w:r w:rsidRPr="008F56ED">
        <w:rPr>
          <w:rFonts w:ascii="Tahoma" w:eastAsia="Calibri" w:hAnsi="Tahoma" w:cs="Tahoma"/>
          <w:color w:val="000000"/>
          <w:kern w:val="1"/>
          <w:sz w:val="20"/>
          <w:szCs w:val="20"/>
          <w:lang w:eastAsia="ar-SA"/>
        </w:rPr>
        <w:t>iedzialności podmiotów zbiorowych za czyny zabronione pod groźbą kary</w:t>
      </w:r>
    </w:p>
    <w:p w:rsidR="008F56ED" w:rsidRPr="008F56ED" w:rsidRDefault="008F56ED" w:rsidP="008F56ED">
      <w:pPr>
        <w:numPr>
          <w:ilvl w:val="0"/>
          <w:numId w:val="3"/>
        </w:numPr>
        <w:suppressAutoHyphens/>
        <w:autoSpaceDE w:val="0"/>
        <w:spacing w:after="0" w:line="240" w:lineRule="auto"/>
        <w:ind w:left="426" w:hanging="426"/>
        <w:jc w:val="both"/>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8F56ED" w:rsidRPr="008F56ED" w:rsidRDefault="008F56ED" w:rsidP="008F56ED">
      <w:pPr>
        <w:numPr>
          <w:ilvl w:val="0"/>
          <w:numId w:val="3"/>
        </w:numPr>
        <w:suppressAutoHyphens/>
        <w:autoSpaceDE w:val="0"/>
        <w:spacing w:after="0" w:line="240" w:lineRule="auto"/>
        <w:ind w:left="426" w:hanging="426"/>
        <w:jc w:val="both"/>
        <w:rPr>
          <w:rFonts w:ascii="Tahoma" w:eastAsia="Calibri" w:hAnsi="Tahoma" w:cs="Tahoma"/>
          <w:b/>
          <w:kern w:val="1"/>
          <w:sz w:val="20"/>
          <w:szCs w:val="20"/>
          <w:lang w:eastAsia="ar-SA"/>
        </w:rPr>
      </w:pPr>
      <w:r w:rsidRPr="008F56ED">
        <w:rPr>
          <w:rFonts w:ascii="Tahoma" w:eastAsia="Times New Roman" w:hAnsi="Tahoma" w:cs="Tahoma"/>
          <w:kern w:val="1"/>
          <w:sz w:val="20"/>
          <w:szCs w:val="20"/>
          <w:lang w:eastAsia="ar-SA"/>
        </w:rPr>
        <w:t>wykonawców bodących spółka jawna, spółka partnerska, spółka komandytowa, spółka komandytowo-akcyjna lub osoba prawna,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przez okres 1 roku od dnia uprawomocnienia się wyroku.</w:t>
      </w:r>
    </w:p>
    <w:p w:rsidR="008F56ED" w:rsidRPr="008F56ED" w:rsidRDefault="008F56ED" w:rsidP="008F56ED">
      <w:pPr>
        <w:suppressAutoHyphens/>
        <w:jc w:val="both"/>
        <w:rPr>
          <w:rFonts w:ascii="Tahoma" w:eastAsia="Calibri" w:hAnsi="Tahoma" w:cs="Tahoma"/>
          <w:b/>
          <w:kern w:val="1"/>
          <w:sz w:val="20"/>
          <w:szCs w:val="20"/>
          <w:lang w:eastAsia="ar-SA"/>
        </w:rPr>
      </w:pPr>
    </w:p>
    <w:p w:rsidR="008F56ED" w:rsidRPr="008F56ED" w:rsidRDefault="008F56ED" w:rsidP="008F56ED">
      <w:pPr>
        <w:suppressAutoHyphens/>
        <w:jc w:val="both"/>
        <w:rPr>
          <w:rFonts w:ascii="Tahoma" w:eastAsia="Calibri" w:hAnsi="Tahoma" w:cs="Tahoma"/>
          <w:kern w:val="1"/>
          <w:sz w:val="20"/>
          <w:szCs w:val="20"/>
          <w:lang w:eastAsia="ar-SA"/>
        </w:rPr>
      </w:pPr>
      <w:r w:rsidRPr="008F56ED">
        <w:rPr>
          <w:rFonts w:ascii="Tahoma" w:eastAsia="Calibri" w:hAnsi="Tahoma" w:cs="Tahoma"/>
          <w:b/>
          <w:kern w:val="1"/>
          <w:sz w:val="20"/>
          <w:szCs w:val="20"/>
          <w:lang w:eastAsia="ar-SA"/>
        </w:rPr>
        <w:t>Prawdziwość powyższych danych potwierdzam własnoręcznym podpisem</w:t>
      </w:r>
    </w:p>
    <w:p w:rsidR="008F56ED" w:rsidRPr="008F56ED" w:rsidRDefault="008F56ED" w:rsidP="008F56ED">
      <w:pPr>
        <w:suppressAutoHyphens/>
        <w:spacing w:line="240" w:lineRule="auto"/>
        <w:rPr>
          <w:rFonts w:ascii="Tahoma" w:eastAsia="Calibri" w:hAnsi="Tahoma" w:cs="Tahoma"/>
          <w:kern w:val="1"/>
          <w:sz w:val="20"/>
          <w:szCs w:val="20"/>
          <w:lang w:eastAsia="ar-SA"/>
        </w:rPr>
      </w:pPr>
    </w:p>
    <w:p w:rsidR="008F56ED" w:rsidRPr="008F56ED" w:rsidRDefault="008F56ED" w:rsidP="008F56ED">
      <w:pPr>
        <w:suppressAutoHyphens/>
        <w:spacing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dnia......................                                 ......................................................</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t xml:space="preserve">podpis osoby uprawnionej do występowania </w:t>
      </w:r>
    </w:p>
    <w:p w:rsidR="008F56ED" w:rsidRPr="008F56ED" w:rsidRDefault="008F56ED" w:rsidP="008F56ED">
      <w:pPr>
        <w:suppressAutoHyphens/>
        <w:spacing w:after="0" w:line="240" w:lineRule="auto"/>
        <w:ind w:left="4956" w:firstLine="708"/>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        w obrocie prawnym </w:t>
      </w: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EB4DD3" w:rsidRDefault="00EB4DD3" w:rsidP="008F56ED">
      <w:pPr>
        <w:suppressAutoHyphens/>
        <w:jc w:val="right"/>
        <w:rPr>
          <w:rFonts w:ascii="Tahoma" w:eastAsia="Calibri" w:hAnsi="Tahoma" w:cs="Tahoma"/>
          <w:kern w:val="1"/>
          <w:sz w:val="20"/>
          <w:szCs w:val="20"/>
          <w:lang w:eastAsia="ar-SA"/>
        </w:rPr>
      </w:pPr>
    </w:p>
    <w:p w:rsidR="008F56ED" w:rsidRPr="008F56ED" w:rsidRDefault="008F56ED" w:rsidP="008F56ED">
      <w:pPr>
        <w:suppressAutoHyphens/>
        <w:jc w:val="right"/>
        <w:rPr>
          <w:rFonts w:ascii="Tahoma" w:eastAsia="Times New Roman" w:hAnsi="Tahoma" w:cs="Tahoma"/>
          <w:b/>
          <w:kern w:val="1"/>
          <w:sz w:val="20"/>
          <w:szCs w:val="20"/>
          <w:lang w:eastAsia="ar-SA"/>
        </w:rPr>
      </w:pPr>
      <w:r w:rsidRPr="008F56ED">
        <w:rPr>
          <w:rFonts w:ascii="Tahoma" w:eastAsia="Calibri" w:hAnsi="Tahoma" w:cs="Tahoma"/>
          <w:kern w:val="1"/>
          <w:sz w:val="20"/>
          <w:szCs w:val="20"/>
          <w:lang w:eastAsia="ar-SA"/>
        </w:rPr>
        <w:lastRenderedPageBreak/>
        <w:t>Załącznik nr 4 do SIWZ</w:t>
      </w:r>
    </w:p>
    <w:p w:rsidR="008F56ED" w:rsidRPr="008F56ED" w:rsidRDefault="008F56ED" w:rsidP="008F56ED">
      <w:pPr>
        <w:suppressAutoHyphens/>
        <w:spacing w:after="0" w:line="24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 xml:space="preserve">INFORMACJA </w:t>
      </w:r>
    </w:p>
    <w:p w:rsidR="008F56ED" w:rsidRPr="008F56ED" w:rsidRDefault="008F56ED" w:rsidP="008F56ED">
      <w:pPr>
        <w:suppressAutoHyphens/>
        <w:spacing w:after="0" w:line="240" w:lineRule="auto"/>
        <w:jc w:val="center"/>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 xml:space="preserve">o przynależności do grupy kapitałowej </w:t>
      </w:r>
    </w:p>
    <w:p w:rsidR="008F56ED" w:rsidRPr="008F56ED" w:rsidRDefault="008F56ED" w:rsidP="008F56ED">
      <w:pPr>
        <w:suppressAutoHyphens/>
        <w:spacing w:after="0" w:line="240" w:lineRule="auto"/>
        <w:jc w:val="center"/>
        <w:rPr>
          <w:rFonts w:ascii="Tahoma" w:eastAsia="Calibri" w:hAnsi="Tahoma" w:cs="Tahoma"/>
          <w:kern w:val="1"/>
          <w:sz w:val="20"/>
          <w:szCs w:val="20"/>
          <w:lang w:eastAsia="ar-SA"/>
        </w:rPr>
      </w:pPr>
      <w:r w:rsidRPr="008F56ED">
        <w:rPr>
          <w:rFonts w:ascii="Tahoma" w:eastAsia="Times New Roman" w:hAnsi="Tahoma" w:cs="Tahoma"/>
          <w:b/>
          <w:kern w:val="1"/>
          <w:sz w:val="20"/>
          <w:szCs w:val="20"/>
          <w:lang w:eastAsia="ar-SA"/>
        </w:rPr>
        <w:t>art. 26 ust. 2d Prawa zamówień publicznych</w:t>
      </w: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F56ED" w:rsidRPr="008F56ED" w:rsidTr="004636DB">
        <w:trPr>
          <w:trHeight w:val="1232"/>
        </w:trPr>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imes New Roman" w:eastAsia="Times New Roman" w:hAnsi="Times New Roman" w:cs="Times New Roman"/>
                <w:kern w:val="1"/>
                <w:sz w:val="24"/>
                <w:szCs w:val="24"/>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p>
        </w:tc>
      </w:tr>
      <w:tr w:rsidR="008F56ED" w:rsidRPr="008F56ED" w:rsidTr="004636DB">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tabs>
                <w:tab w:val="left" w:pos="1365"/>
              </w:tabs>
              <w:suppressAutoHyphens/>
              <w:spacing w:line="360" w:lineRule="auto"/>
              <w:rPr>
                <w:rFonts w:ascii="Times New Roman" w:eastAsia="Times New Roman" w:hAnsi="Times New Roman" w:cs="Times New Roman"/>
                <w:kern w:val="1"/>
                <w:sz w:val="24"/>
                <w:szCs w:val="24"/>
                <w:lang w:eastAsia="ar-SA"/>
              </w:rPr>
            </w:pPr>
            <w:r w:rsidRPr="008F56ED">
              <w:rPr>
                <w:rFonts w:ascii="Tahoma" w:eastAsia="Calibri" w:hAnsi="Tahoma" w:cs="Tahoma"/>
                <w:kern w:val="1"/>
                <w:sz w:val="20"/>
                <w:szCs w:val="20"/>
                <w:lang w:eastAsia="ar-SA"/>
              </w:rPr>
              <w:tab/>
            </w:r>
          </w:p>
        </w:tc>
      </w:tr>
    </w:tbl>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p>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p>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Informuję, że nie należy do grupy kapitałowej.*</w:t>
      </w:r>
    </w:p>
    <w:p w:rsidR="008F56ED" w:rsidRPr="008F56ED" w:rsidRDefault="008F56ED" w:rsidP="008F56ED">
      <w:pPr>
        <w:suppressAutoHyphens/>
        <w:spacing w:after="120"/>
        <w:jc w:val="both"/>
        <w:rPr>
          <w:rFonts w:ascii="Tahoma" w:eastAsia="Times New Roman" w:hAnsi="Tahoma" w:cs="Tahoma"/>
          <w:b/>
          <w:kern w:val="1"/>
          <w:sz w:val="20"/>
          <w:szCs w:val="20"/>
          <w:lang w:eastAsia="ar-SA"/>
        </w:rPr>
      </w:pPr>
    </w:p>
    <w:p w:rsidR="008F56ED" w:rsidRPr="008F56ED" w:rsidRDefault="008F56ED" w:rsidP="008F56ED">
      <w:pPr>
        <w:suppressAutoHyphens/>
        <w:spacing w:after="120"/>
        <w:jc w:val="both"/>
        <w:rPr>
          <w:rFonts w:ascii="Tahoma" w:eastAsia="Calibri" w:hAnsi="Tahoma" w:cs="Tahoma"/>
          <w:kern w:val="1"/>
          <w:sz w:val="20"/>
          <w:szCs w:val="20"/>
          <w:lang w:eastAsia="ar-SA"/>
        </w:rPr>
      </w:pPr>
    </w:p>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r w:rsidRPr="008F56ED">
        <w:rPr>
          <w:rFonts w:ascii="Tahoma" w:eastAsia="Times New Roman" w:hAnsi="Tahoma" w:cs="Tahoma"/>
          <w:b/>
          <w:kern w:val="1"/>
          <w:sz w:val="20"/>
          <w:szCs w:val="20"/>
          <w:lang w:eastAsia="ar-SA"/>
        </w:rPr>
        <w:t xml:space="preserve">Informuję, że należy wraz z następującymi podmiotami do tej samej grupy kapitałowej, o której mowa w art. 24 ust 2 pkt 5 ustawy.* </w:t>
      </w:r>
    </w:p>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p>
    <w:p w:rsidR="008F56ED" w:rsidRPr="008F56ED" w:rsidRDefault="008F56ED" w:rsidP="008F56ED">
      <w:pPr>
        <w:suppressAutoHyphens/>
        <w:spacing w:before="120" w:after="0" w:line="360" w:lineRule="auto"/>
        <w:ind w:left="6"/>
        <w:jc w:val="both"/>
        <w:rPr>
          <w:rFonts w:ascii="Tahoma" w:eastAsia="Times New Roman" w:hAnsi="Tahoma" w:cs="Tahoma"/>
          <w:kern w:val="1"/>
          <w:sz w:val="20"/>
          <w:szCs w:val="20"/>
          <w:lang w:eastAsia="ar-SA"/>
        </w:rPr>
      </w:pPr>
      <w:r w:rsidRPr="008F56ED">
        <w:rPr>
          <w:rFonts w:ascii="Tahoma" w:eastAsia="Times New Roman" w:hAnsi="Tahoma" w:cs="Tahoma"/>
          <w:b/>
          <w:kern w:val="1"/>
          <w:sz w:val="20"/>
          <w:szCs w:val="20"/>
          <w:lang w:eastAsia="ar-SA"/>
        </w:rPr>
        <w:t>Lista podmiotów należących do tej samej grupy kapitałowej:</w:t>
      </w:r>
    </w:p>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r w:rsidRPr="008F56ED">
        <w:rPr>
          <w:rFonts w:ascii="Tahoma" w:eastAsia="Times New Roman" w:hAnsi="Tahoma" w:cs="Tahoma"/>
          <w:kern w:val="1"/>
          <w:sz w:val="20"/>
          <w:szCs w:val="20"/>
          <w:lang w:eastAsia="ar-SA"/>
        </w:rPr>
        <w:t>….................................................................................................</w:t>
      </w:r>
    </w:p>
    <w:p w:rsidR="008F56ED" w:rsidRPr="008F56ED" w:rsidRDefault="008F56ED" w:rsidP="008F56ED">
      <w:pPr>
        <w:suppressAutoHyphens/>
        <w:spacing w:before="120" w:after="0" w:line="360" w:lineRule="auto"/>
        <w:ind w:left="6"/>
        <w:jc w:val="both"/>
        <w:rPr>
          <w:rFonts w:ascii="Tahoma" w:eastAsia="Times New Roman" w:hAnsi="Tahoma" w:cs="Tahoma"/>
          <w:b/>
          <w:kern w:val="1"/>
          <w:sz w:val="20"/>
          <w:szCs w:val="20"/>
          <w:lang w:eastAsia="ar-SA"/>
        </w:rPr>
      </w:pPr>
    </w:p>
    <w:p w:rsidR="008F56ED" w:rsidRPr="008F56ED" w:rsidRDefault="008F56ED" w:rsidP="008F56ED">
      <w:pPr>
        <w:suppressAutoHyphens/>
        <w:spacing w:before="120" w:after="0" w:line="240" w:lineRule="auto"/>
        <w:ind w:left="3"/>
        <w:jc w:val="both"/>
        <w:rPr>
          <w:rFonts w:ascii="Tahoma" w:eastAsia="Times New Roman" w:hAnsi="Tahoma" w:cs="Tahoma"/>
          <w:b/>
          <w:kern w:val="1"/>
          <w:sz w:val="20"/>
          <w:szCs w:val="20"/>
          <w:shd w:val="clear" w:color="auto" w:fill="FFFF00"/>
          <w:lang w:eastAsia="ar-SA"/>
        </w:rPr>
      </w:pP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r w:rsidRPr="008F56ED">
        <w:rPr>
          <w:rFonts w:ascii="Tahoma" w:eastAsia="Times New Roman" w:hAnsi="Tahoma" w:cs="Tahoma"/>
          <w:b/>
          <w:kern w:val="1"/>
          <w:sz w:val="20"/>
          <w:szCs w:val="20"/>
          <w:lang w:eastAsia="ar-SA"/>
        </w:rPr>
        <w:t>Prawdziwość powyższych danych potwierdzam własnoręcznym podpisem</w:t>
      </w: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dnia......................                             ......................................................</w:t>
      </w:r>
    </w:p>
    <w:p w:rsidR="008F56ED" w:rsidRPr="008F56ED" w:rsidRDefault="008F56ED" w:rsidP="008F56ED">
      <w:pPr>
        <w:tabs>
          <w:tab w:val="left" w:pos="4536"/>
        </w:tabs>
        <w:suppressAutoHyphens/>
        <w:spacing w:after="0" w:line="240" w:lineRule="auto"/>
        <w:ind w:left="5670"/>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podpis osoby uprawnionej do</w:t>
      </w:r>
    </w:p>
    <w:p w:rsidR="008F56ED" w:rsidRPr="008F56ED" w:rsidRDefault="008F56ED" w:rsidP="008F56ED">
      <w:pPr>
        <w:suppressAutoHyphens/>
        <w:spacing w:after="0" w:line="240" w:lineRule="auto"/>
        <w:rPr>
          <w:rFonts w:ascii="Tahoma" w:eastAsia="Times New Roman" w:hAnsi="Tahoma" w:cs="Tahoma"/>
          <w:kern w:val="1"/>
          <w:sz w:val="20"/>
          <w:szCs w:val="20"/>
          <w:lang w:eastAsia="ar-SA"/>
        </w:rPr>
      </w:pPr>
      <w:r w:rsidRPr="008F56ED">
        <w:rPr>
          <w:rFonts w:ascii="Tahoma" w:eastAsia="Times New Roman" w:hAnsi="Tahoma" w:cs="Tahoma"/>
          <w:kern w:val="1"/>
          <w:sz w:val="20"/>
          <w:szCs w:val="20"/>
          <w:lang w:eastAsia="ar-SA"/>
        </w:rPr>
        <w:t xml:space="preserve">                                                                                    występowania w obrocie prawnym </w:t>
      </w:r>
    </w:p>
    <w:p w:rsidR="008F56ED" w:rsidRPr="008F56ED" w:rsidRDefault="008F56ED" w:rsidP="008F56ED">
      <w:pPr>
        <w:tabs>
          <w:tab w:val="left" w:pos="3420"/>
        </w:tabs>
        <w:suppressAutoHyphens/>
        <w:spacing w:after="0" w:line="240" w:lineRule="auto"/>
        <w:rPr>
          <w:rFonts w:ascii="Tahoma" w:eastAsia="Times New Roman" w:hAnsi="Tahoma" w:cs="Tahoma"/>
          <w:kern w:val="1"/>
          <w:sz w:val="20"/>
          <w:szCs w:val="20"/>
          <w:lang w:eastAsia="ar-SA"/>
        </w:rPr>
      </w:pPr>
    </w:p>
    <w:p w:rsidR="008F56ED" w:rsidRPr="008F56ED" w:rsidRDefault="008F56ED" w:rsidP="008F56ED">
      <w:pPr>
        <w:tabs>
          <w:tab w:val="left" w:pos="3420"/>
        </w:tabs>
        <w:suppressAutoHyphens/>
        <w:spacing w:after="0" w:line="240" w:lineRule="auto"/>
        <w:rPr>
          <w:rFonts w:ascii="Tahoma" w:eastAsia="Times New Roman" w:hAnsi="Tahoma" w:cs="Tahoma"/>
          <w:kern w:val="1"/>
          <w:sz w:val="20"/>
          <w:szCs w:val="20"/>
          <w:lang w:eastAsia="ar-SA"/>
        </w:rPr>
      </w:pPr>
    </w:p>
    <w:p w:rsidR="008F56ED" w:rsidRPr="008F56ED" w:rsidRDefault="008F56ED" w:rsidP="008F56ED">
      <w:pPr>
        <w:suppressAutoHyphens/>
        <w:spacing w:line="360" w:lineRule="auto"/>
        <w:ind w:left="360"/>
        <w:rPr>
          <w:rFonts w:ascii="Tahoma" w:eastAsia="Times New Roman" w:hAnsi="Tahoma" w:cs="Tahoma"/>
          <w:kern w:val="1"/>
          <w:sz w:val="20"/>
          <w:szCs w:val="20"/>
          <w:lang w:eastAsia="ar-SA"/>
        </w:rPr>
      </w:pPr>
      <w:r w:rsidRPr="008F56ED">
        <w:rPr>
          <w:rFonts w:ascii="Tahoma" w:eastAsia="Calibri" w:hAnsi="Tahoma" w:cs="Tahoma"/>
          <w:color w:val="000000"/>
          <w:kern w:val="1"/>
          <w:sz w:val="20"/>
          <w:szCs w:val="20"/>
          <w:lang w:eastAsia="ar-SA"/>
        </w:rPr>
        <w:t xml:space="preserve">* niepotrzebne skreślić </w:t>
      </w:r>
    </w:p>
    <w:p w:rsidR="008F56ED" w:rsidRPr="008F56ED" w:rsidRDefault="008F56ED" w:rsidP="008F56ED">
      <w:pPr>
        <w:tabs>
          <w:tab w:val="left" w:pos="709"/>
        </w:tabs>
        <w:suppressAutoHyphens/>
        <w:spacing w:after="0" w:line="240" w:lineRule="auto"/>
        <w:ind w:left="720"/>
        <w:rPr>
          <w:rFonts w:ascii="Tahoma" w:eastAsia="Times New Roman" w:hAnsi="Tahoma" w:cs="Tahoma"/>
          <w:kern w:val="1"/>
          <w:sz w:val="20"/>
          <w:szCs w:val="20"/>
          <w:lang w:eastAsia="ar-SA"/>
        </w:rPr>
      </w:pPr>
    </w:p>
    <w:p w:rsidR="008F56ED" w:rsidRPr="008F56ED" w:rsidRDefault="008F56ED" w:rsidP="008F56ED">
      <w:pPr>
        <w:suppressAutoHyphens/>
        <w:spacing w:after="120"/>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2832"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3540" w:firstLine="708"/>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3540" w:firstLine="708"/>
        <w:jc w:val="right"/>
        <w:rPr>
          <w:rFonts w:ascii="Times New Roman" w:eastAsia="Times New Roman" w:hAnsi="Times New Roman" w:cs="Times New Roman"/>
          <w:kern w:val="1"/>
          <w:sz w:val="24"/>
          <w:szCs w:val="24"/>
          <w:lang w:eastAsia="ar-SA"/>
        </w:rPr>
      </w:pPr>
      <w:r w:rsidRPr="008F56ED">
        <w:rPr>
          <w:rFonts w:ascii="Tahoma" w:eastAsia="Calibri" w:hAnsi="Tahoma" w:cs="Tahoma"/>
          <w:kern w:val="1"/>
          <w:sz w:val="20"/>
          <w:szCs w:val="20"/>
          <w:lang w:eastAsia="ar-SA"/>
        </w:rPr>
        <w:lastRenderedPageBreak/>
        <w:t>Załącznik nr 5 do SIWZ</w:t>
      </w:r>
    </w:p>
    <w:p w:rsidR="008F56ED" w:rsidRPr="008F56ED" w:rsidRDefault="008F56ED" w:rsidP="008F56ED">
      <w:pPr>
        <w:suppressAutoHyphens/>
        <w:spacing w:after="0" w:line="240" w:lineRule="auto"/>
        <w:jc w:val="center"/>
        <w:rPr>
          <w:rFonts w:ascii="Times New Roman" w:eastAsia="Times New Roman" w:hAnsi="Times New Roman" w:cs="Times New Roman"/>
          <w:kern w:val="1"/>
          <w:sz w:val="24"/>
          <w:szCs w:val="24"/>
          <w:lang w:eastAsia="ar-SA"/>
        </w:rPr>
      </w:pPr>
    </w:p>
    <w:p w:rsidR="008F56ED" w:rsidRPr="008F56ED" w:rsidRDefault="008F56ED" w:rsidP="008F56ED">
      <w:pPr>
        <w:suppressAutoHyphens/>
        <w:spacing w:after="0" w:line="240" w:lineRule="auto"/>
        <w:jc w:val="center"/>
        <w:rPr>
          <w:rFonts w:ascii="Times New Roman" w:eastAsia="Times New Roman" w:hAnsi="Times New Roman" w:cs="Times New Roman"/>
          <w:kern w:val="1"/>
          <w:sz w:val="24"/>
          <w:szCs w:val="24"/>
          <w:lang w:eastAsia="ar-SA"/>
        </w:rPr>
      </w:pPr>
    </w:p>
    <w:p w:rsidR="008F56ED" w:rsidRPr="008F56ED" w:rsidRDefault="008F56ED" w:rsidP="008F56ED">
      <w:pPr>
        <w:suppressAutoHyphens/>
        <w:spacing w:after="0" w:line="240" w:lineRule="auto"/>
        <w:jc w:val="center"/>
        <w:rPr>
          <w:rFonts w:ascii="Tahoma" w:eastAsia="Calibri" w:hAnsi="Tahoma" w:cs="Tahoma"/>
          <w:b/>
          <w:kern w:val="1"/>
          <w:sz w:val="20"/>
          <w:szCs w:val="20"/>
          <w:lang w:eastAsia="ar-SA"/>
        </w:rPr>
      </w:pPr>
      <w:r w:rsidRPr="008F56ED">
        <w:rPr>
          <w:rFonts w:ascii="Tahoma" w:eastAsia="Calibri" w:hAnsi="Tahoma" w:cs="Tahoma"/>
          <w:b/>
          <w:kern w:val="1"/>
          <w:sz w:val="20"/>
          <w:szCs w:val="20"/>
          <w:lang w:eastAsia="ar-SA"/>
        </w:rPr>
        <w:t>W</w:t>
      </w:r>
      <w:r w:rsidRPr="008F56ED">
        <w:rPr>
          <w:rFonts w:ascii="Tahoma" w:eastAsia="Calibri" w:hAnsi="Tahoma" w:cs="Tahoma"/>
          <w:b/>
          <w:color w:val="000000"/>
          <w:kern w:val="1"/>
          <w:sz w:val="20"/>
          <w:szCs w:val="20"/>
          <w:lang w:eastAsia="ar-SA"/>
        </w:rPr>
        <w:t>ykaz osób, które będą uczestniczyć w wykonywaniu zamówienia</w:t>
      </w:r>
    </w:p>
    <w:p w:rsidR="008F56ED" w:rsidRPr="008F56ED" w:rsidRDefault="008F56ED" w:rsidP="008F56ED">
      <w:pPr>
        <w:suppressAutoHyphens/>
        <w:spacing w:after="0" w:line="240" w:lineRule="auto"/>
        <w:jc w:val="center"/>
        <w:rPr>
          <w:rFonts w:ascii="Tahoma" w:eastAsia="Calibri" w:hAnsi="Tahoma" w:cs="Tahoma"/>
          <w:b/>
          <w:kern w:val="1"/>
          <w:sz w:val="20"/>
          <w:szCs w:val="20"/>
          <w:lang w:eastAsia="ar-SA"/>
        </w:rPr>
      </w:pPr>
    </w:p>
    <w:p w:rsidR="008F56ED" w:rsidRPr="008F56ED" w:rsidRDefault="008F56ED" w:rsidP="008F56ED">
      <w:pPr>
        <w:suppressAutoHyphens/>
        <w:spacing w:after="0" w:line="240" w:lineRule="auto"/>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F56ED" w:rsidRPr="008F56ED" w:rsidTr="004636DB">
        <w:trPr>
          <w:trHeight w:val="766"/>
        </w:trPr>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imes New Roman" w:eastAsia="Times New Roman" w:hAnsi="Times New Roman" w:cs="Times New Roman"/>
                <w:kern w:val="1"/>
                <w:sz w:val="24"/>
                <w:szCs w:val="24"/>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tc>
      </w:tr>
      <w:tr w:rsidR="008F56ED" w:rsidRPr="008F56ED" w:rsidTr="004636DB">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tabs>
                <w:tab w:val="left" w:pos="1365"/>
              </w:tabs>
              <w:suppressAutoHyphens/>
              <w:spacing w:line="360" w:lineRule="auto"/>
              <w:rPr>
                <w:rFonts w:ascii="Times New Roman" w:eastAsia="Times New Roman" w:hAnsi="Times New Roman" w:cs="Times New Roman"/>
                <w:kern w:val="1"/>
                <w:sz w:val="24"/>
                <w:szCs w:val="24"/>
                <w:lang w:eastAsia="ar-SA"/>
              </w:rPr>
            </w:pPr>
            <w:r w:rsidRPr="008F56ED">
              <w:rPr>
                <w:rFonts w:ascii="Tahoma" w:eastAsia="Calibri" w:hAnsi="Tahoma" w:cs="Tahoma"/>
                <w:kern w:val="1"/>
                <w:sz w:val="20"/>
                <w:szCs w:val="20"/>
                <w:lang w:eastAsia="ar-SA"/>
              </w:rPr>
              <w:tab/>
            </w:r>
          </w:p>
        </w:tc>
      </w:tr>
    </w:tbl>
    <w:p w:rsidR="008F56ED" w:rsidRPr="008F56ED" w:rsidRDefault="008F56ED" w:rsidP="008F56ED">
      <w:pPr>
        <w:suppressAutoHyphens/>
        <w:spacing w:line="240" w:lineRule="auto"/>
        <w:ind w:right="-15"/>
        <w:jc w:val="both"/>
        <w:rPr>
          <w:rFonts w:ascii="Tahoma" w:eastAsia="Calibri" w:hAnsi="Tahoma" w:cs="Tahoma"/>
          <w:color w:val="000000"/>
          <w:kern w:val="1"/>
          <w:sz w:val="20"/>
          <w:szCs w:val="20"/>
          <w:lang w:eastAsia="ar-SA"/>
        </w:rPr>
      </w:pPr>
    </w:p>
    <w:p w:rsidR="008F56ED" w:rsidRPr="008F56ED" w:rsidRDefault="008F56ED" w:rsidP="008F56ED">
      <w:pPr>
        <w:suppressAutoHyphens/>
        <w:spacing w:line="240" w:lineRule="auto"/>
        <w:ind w:right="-15"/>
        <w:jc w:val="both"/>
        <w:rPr>
          <w:rFonts w:ascii="Tahoma" w:eastAsia="Calibri" w:hAnsi="Tahoma" w:cs="Tahoma"/>
          <w:b/>
          <w:kern w:val="1"/>
          <w:sz w:val="20"/>
          <w:szCs w:val="20"/>
          <w:lang w:eastAsia="ar-SA"/>
        </w:rPr>
      </w:pPr>
      <w:r w:rsidRPr="008F56ED">
        <w:rPr>
          <w:rFonts w:ascii="Tahoma" w:eastAsia="Calibri" w:hAnsi="Tahoma" w:cs="Tahoma"/>
          <w:color w:val="000000"/>
          <w:kern w:val="1"/>
          <w:sz w:val="20"/>
          <w:szCs w:val="20"/>
          <w:lang w:eastAsia="ar-SA"/>
        </w:rPr>
        <w:t xml:space="preserve">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  </w:t>
      </w:r>
    </w:p>
    <w:tbl>
      <w:tblPr>
        <w:tblW w:w="0" w:type="auto"/>
        <w:tblInd w:w="265" w:type="dxa"/>
        <w:tblLayout w:type="fixed"/>
        <w:tblLook w:val="0000" w:firstRow="0" w:lastRow="0" w:firstColumn="0" w:lastColumn="0" w:noHBand="0" w:noVBand="0"/>
      </w:tblPr>
      <w:tblGrid>
        <w:gridCol w:w="615"/>
        <w:gridCol w:w="1410"/>
        <w:gridCol w:w="2775"/>
        <w:gridCol w:w="2310"/>
        <w:gridCol w:w="1749"/>
      </w:tblGrid>
      <w:tr w:rsidR="008F56ED" w:rsidRPr="008F56ED" w:rsidTr="004636DB">
        <w:tc>
          <w:tcPr>
            <w:tcW w:w="615" w:type="dxa"/>
            <w:tcBorders>
              <w:top w:val="single" w:sz="4" w:space="0" w:color="000000"/>
              <w:left w:val="single" w:sz="4" w:space="0" w:color="000000"/>
              <w:bottom w:val="single" w:sz="4" w:space="0" w:color="auto"/>
            </w:tcBorders>
            <w:shd w:val="clear" w:color="auto" w:fill="auto"/>
          </w:tcPr>
          <w:p w:rsidR="008F56ED" w:rsidRPr="008F56ED" w:rsidRDefault="008F56ED" w:rsidP="008F56ED">
            <w:pPr>
              <w:suppressAutoHyphens/>
              <w:spacing w:after="0" w:line="240" w:lineRule="auto"/>
              <w:jc w:val="both"/>
              <w:rPr>
                <w:rFonts w:ascii="Tahoma" w:eastAsia="Calibri" w:hAnsi="Tahoma" w:cs="Tahoma"/>
                <w:b/>
                <w:kern w:val="1"/>
                <w:sz w:val="20"/>
                <w:szCs w:val="20"/>
                <w:lang w:eastAsia="ar-SA"/>
              </w:rPr>
            </w:pPr>
            <w:r w:rsidRPr="008F56ED">
              <w:rPr>
                <w:rFonts w:ascii="Tahoma" w:eastAsia="Calibri" w:hAnsi="Tahoma" w:cs="Tahoma"/>
                <w:b/>
                <w:kern w:val="1"/>
                <w:sz w:val="20"/>
                <w:szCs w:val="20"/>
                <w:lang w:eastAsia="ar-SA"/>
              </w:rPr>
              <w:t>Lp.</w:t>
            </w:r>
          </w:p>
        </w:tc>
        <w:tc>
          <w:tcPr>
            <w:tcW w:w="1410" w:type="dxa"/>
            <w:tcBorders>
              <w:top w:val="single" w:sz="4" w:space="0" w:color="000000"/>
              <w:left w:val="single" w:sz="4" w:space="0" w:color="000000"/>
              <w:bottom w:val="single" w:sz="4" w:space="0" w:color="auto"/>
            </w:tcBorders>
            <w:shd w:val="clear" w:color="auto" w:fill="auto"/>
          </w:tcPr>
          <w:p w:rsidR="008F56ED" w:rsidRPr="008F56ED" w:rsidRDefault="008F56ED" w:rsidP="008F56ED">
            <w:pPr>
              <w:suppressAutoHyphens/>
              <w:spacing w:after="0" w:line="240" w:lineRule="auto"/>
              <w:jc w:val="center"/>
              <w:rPr>
                <w:rFonts w:ascii="Tahoma" w:eastAsia="Calibri" w:hAnsi="Tahoma" w:cs="Tahoma"/>
                <w:b/>
                <w:kern w:val="1"/>
                <w:sz w:val="20"/>
                <w:szCs w:val="20"/>
                <w:lang w:eastAsia="ar-SA"/>
              </w:rPr>
            </w:pPr>
            <w:r w:rsidRPr="008F56ED">
              <w:rPr>
                <w:rFonts w:ascii="Tahoma" w:eastAsia="Calibri" w:hAnsi="Tahoma" w:cs="Tahoma"/>
                <w:b/>
                <w:kern w:val="1"/>
                <w:sz w:val="20"/>
                <w:szCs w:val="20"/>
                <w:lang w:eastAsia="ar-SA"/>
              </w:rPr>
              <w:t>Imię i nazwisko</w:t>
            </w:r>
          </w:p>
        </w:tc>
        <w:tc>
          <w:tcPr>
            <w:tcW w:w="2775"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pacing w:after="0" w:line="240" w:lineRule="auto"/>
              <w:jc w:val="center"/>
              <w:rPr>
                <w:rFonts w:ascii="Tahoma" w:eastAsia="Calibri" w:hAnsi="Tahoma" w:cs="Tahoma"/>
                <w:b/>
                <w:kern w:val="1"/>
                <w:sz w:val="20"/>
                <w:szCs w:val="20"/>
                <w:lang w:eastAsia="ar-SA"/>
              </w:rPr>
            </w:pPr>
            <w:r w:rsidRPr="008F56ED">
              <w:rPr>
                <w:rFonts w:ascii="Tahoma" w:eastAsia="Calibri" w:hAnsi="Tahoma" w:cs="Tahoma"/>
                <w:b/>
                <w:kern w:val="1"/>
                <w:sz w:val="20"/>
                <w:szCs w:val="20"/>
                <w:lang w:eastAsia="ar-SA"/>
              </w:rPr>
              <w:t>Kwalifikacje zawodowe (</w:t>
            </w:r>
            <w:r w:rsidRPr="008F56ED">
              <w:rPr>
                <w:rFonts w:ascii="Tahoma" w:eastAsia="Calibri" w:hAnsi="Tahoma" w:cs="Tahoma"/>
                <w:b/>
                <w:kern w:val="1"/>
                <w:sz w:val="20"/>
                <w:szCs w:val="20"/>
                <w:u w:val="single"/>
                <w:lang w:eastAsia="ar-SA"/>
              </w:rPr>
              <w:t>w tym uprawnienia)</w:t>
            </w:r>
            <w:r w:rsidRPr="008F56ED">
              <w:rPr>
                <w:rFonts w:ascii="Tahoma" w:eastAsia="Calibri" w:hAnsi="Tahoma" w:cs="Tahoma"/>
                <w:b/>
                <w:kern w:val="1"/>
                <w:sz w:val="20"/>
                <w:szCs w:val="20"/>
                <w:lang w:eastAsia="ar-SA"/>
              </w:rPr>
              <w:t>/ Wykształcenie</w:t>
            </w:r>
          </w:p>
        </w:tc>
        <w:tc>
          <w:tcPr>
            <w:tcW w:w="2310"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pacing w:after="0" w:line="240" w:lineRule="auto"/>
              <w:ind w:left="34"/>
              <w:jc w:val="center"/>
              <w:rPr>
                <w:rFonts w:ascii="Tahoma" w:eastAsia="Calibri" w:hAnsi="Tahoma" w:cs="Tahoma"/>
                <w:b/>
                <w:kern w:val="1"/>
                <w:sz w:val="20"/>
                <w:szCs w:val="20"/>
                <w:lang w:eastAsia="ar-SA"/>
              </w:rPr>
            </w:pPr>
            <w:r w:rsidRPr="008F56ED">
              <w:rPr>
                <w:rFonts w:ascii="Tahoma" w:eastAsia="Calibri" w:hAnsi="Tahoma" w:cs="Tahoma"/>
                <w:b/>
                <w:kern w:val="1"/>
                <w:sz w:val="20"/>
                <w:szCs w:val="20"/>
                <w:lang w:eastAsia="ar-SA"/>
              </w:rPr>
              <w:t>Doświadczenie/ Zakres wykonywanych czynności</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pacing w:after="0" w:line="240" w:lineRule="auto"/>
              <w:ind w:left="34" w:right="-108"/>
              <w:jc w:val="center"/>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Podstawa dysponowania</w:t>
            </w:r>
          </w:p>
        </w:tc>
      </w:tr>
      <w:tr w:rsidR="008F56ED" w:rsidRPr="008F56ED" w:rsidTr="004636DB">
        <w:trPr>
          <w:trHeight w:val="1140"/>
        </w:trPr>
        <w:tc>
          <w:tcPr>
            <w:tcW w:w="615" w:type="dxa"/>
            <w:tcBorders>
              <w:top w:val="single" w:sz="4" w:space="0" w:color="auto"/>
              <w:left w:val="single" w:sz="4" w:space="0" w:color="000000"/>
              <w:bottom w:val="single" w:sz="4" w:space="0" w:color="auto"/>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1410" w:type="dxa"/>
            <w:tcBorders>
              <w:top w:val="single" w:sz="4" w:space="0" w:color="auto"/>
              <w:left w:val="single" w:sz="4" w:space="0" w:color="000000"/>
              <w:bottom w:val="single" w:sz="4" w:space="0" w:color="auto"/>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F56ED" w:rsidRPr="008F56ED" w:rsidRDefault="008F56ED" w:rsidP="008F56ED">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000000"/>
              <w:left w:val="single" w:sz="4" w:space="0" w:color="000000"/>
              <w:bottom w:val="single" w:sz="4" w:space="0" w:color="auto"/>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1749" w:type="dxa"/>
            <w:tcBorders>
              <w:top w:val="single" w:sz="4" w:space="0" w:color="000000"/>
              <w:left w:val="single" w:sz="4" w:space="0" w:color="000000"/>
              <w:bottom w:val="single" w:sz="4" w:space="0" w:color="auto"/>
              <w:right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r>
      <w:tr w:rsidR="008F56ED" w:rsidRPr="008F56ED" w:rsidTr="004636DB">
        <w:trPr>
          <w:trHeight w:val="1141"/>
        </w:trPr>
        <w:tc>
          <w:tcPr>
            <w:tcW w:w="615" w:type="dxa"/>
            <w:tcBorders>
              <w:top w:val="single" w:sz="4" w:space="0" w:color="auto"/>
              <w:left w:val="single" w:sz="4" w:space="0" w:color="000000"/>
              <w:bottom w:val="single" w:sz="4" w:space="0" w:color="auto"/>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1410" w:type="dxa"/>
            <w:tcBorders>
              <w:top w:val="single" w:sz="4" w:space="0" w:color="auto"/>
              <w:left w:val="single" w:sz="4" w:space="0" w:color="000000"/>
              <w:bottom w:val="single" w:sz="4" w:space="0" w:color="auto"/>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tcBorders>
            <w:shd w:val="clear" w:color="auto" w:fill="auto"/>
          </w:tcPr>
          <w:p w:rsidR="008F56ED" w:rsidRPr="008F56ED" w:rsidRDefault="008F56ED" w:rsidP="008F56ED">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auto"/>
              <w:left w:val="single" w:sz="4" w:space="0" w:color="000000"/>
              <w:bottom w:val="single" w:sz="4" w:space="0" w:color="auto"/>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auto"/>
              <w:right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r>
      <w:tr w:rsidR="008F56ED" w:rsidRPr="008F56ED" w:rsidTr="004636DB">
        <w:trPr>
          <w:trHeight w:val="853"/>
        </w:trPr>
        <w:tc>
          <w:tcPr>
            <w:tcW w:w="615" w:type="dxa"/>
            <w:tcBorders>
              <w:top w:val="single" w:sz="4" w:space="0" w:color="auto"/>
              <w:left w:val="single" w:sz="4" w:space="0" w:color="000000"/>
              <w:bottom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1410" w:type="dxa"/>
            <w:tcBorders>
              <w:top w:val="single" w:sz="4" w:space="0" w:color="auto"/>
              <w:left w:val="single" w:sz="4" w:space="0" w:color="000000"/>
              <w:bottom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F56ED" w:rsidRPr="008F56ED" w:rsidRDefault="008F56ED" w:rsidP="008F56ED">
            <w:pPr>
              <w:suppressAutoHyphens/>
              <w:snapToGrid w:val="0"/>
              <w:spacing w:after="0"/>
              <w:jc w:val="both"/>
              <w:rPr>
                <w:rFonts w:ascii="Tahoma" w:eastAsia="Calibri" w:hAnsi="Tahoma" w:cs="Tahoma"/>
                <w:b/>
                <w:kern w:val="1"/>
                <w:sz w:val="20"/>
                <w:szCs w:val="20"/>
                <w:u w:val="single"/>
                <w:lang w:eastAsia="ar-SA"/>
              </w:rPr>
            </w:pPr>
          </w:p>
        </w:tc>
        <w:tc>
          <w:tcPr>
            <w:tcW w:w="2310" w:type="dxa"/>
            <w:tcBorders>
              <w:top w:val="single" w:sz="4" w:space="0" w:color="auto"/>
              <w:left w:val="single" w:sz="4" w:space="0" w:color="000000"/>
              <w:bottom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r>
    </w:tbl>
    <w:p w:rsidR="008F56ED" w:rsidRPr="008F56ED" w:rsidRDefault="008F56ED" w:rsidP="008F56ED">
      <w:pPr>
        <w:suppressAutoHyphens/>
        <w:spacing w:line="240" w:lineRule="auto"/>
        <w:ind w:right="15"/>
        <w:jc w:val="both"/>
        <w:rPr>
          <w:rFonts w:ascii="Tahoma" w:eastAsia="Calibri" w:hAnsi="Tahoma" w:cs="Tahoma"/>
          <w:b/>
          <w:color w:val="000000"/>
          <w:kern w:val="1"/>
          <w:sz w:val="20"/>
          <w:szCs w:val="20"/>
          <w:lang w:eastAsia="ar-SA"/>
        </w:rPr>
      </w:pPr>
      <w:r w:rsidRPr="008F56ED">
        <w:rPr>
          <w:rFonts w:ascii="Tahoma" w:eastAsia="Calibri" w:hAnsi="Tahoma" w:cs="Tahoma"/>
          <w:kern w:val="1"/>
          <w:sz w:val="20"/>
          <w:szCs w:val="20"/>
          <w:lang w:eastAsia="ar-SA"/>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w:t>
      </w:r>
    </w:p>
    <w:p w:rsidR="008F56ED" w:rsidRPr="008F56ED" w:rsidRDefault="008F56ED" w:rsidP="008F56ED">
      <w:pPr>
        <w:suppressAutoHyphens/>
        <w:spacing w:line="240" w:lineRule="auto"/>
        <w:ind w:right="30"/>
        <w:jc w:val="both"/>
        <w:rPr>
          <w:rFonts w:ascii="Tahoma" w:eastAsia="Calibri" w:hAnsi="Tahoma" w:cs="Tahoma"/>
          <w:kern w:val="1"/>
          <w:sz w:val="20"/>
          <w:szCs w:val="20"/>
          <w:lang w:eastAsia="ar-SA"/>
        </w:rPr>
      </w:pPr>
      <w:r w:rsidRPr="008F56ED">
        <w:rPr>
          <w:rFonts w:ascii="Tahoma" w:eastAsia="Calibri" w:hAnsi="Tahoma" w:cs="Tahoma"/>
          <w:b/>
          <w:color w:val="000000"/>
          <w:kern w:val="1"/>
          <w:sz w:val="20"/>
          <w:szCs w:val="20"/>
          <w:lang w:eastAsia="ar-SA"/>
        </w:rPr>
        <w:t>Oświadczam</w:t>
      </w:r>
      <w:r w:rsidRPr="008F56ED">
        <w:rPr>
          <w:rFonts w:ascii="Tahoma" w:eastAsia="Calibri" w:hAnsi="Tahoma" w:cs="Tahoma"/>
          <w:color w:val="000000"/>
          <w:kern w:val="1"/>
          <w:sz w:val="20"/>
          <w:szCs w:val="20"/>
          <w:lang w:eastAsia="ar-SA"/>
        </w:rPr>
        <w:t>, że osoby, które będą uczestniczyć w wykonywaniu zamówienia, posiadają wymagane uprawnienia.</w:t>
      </w:r>
    </w:p>
    <w:p w:rsidR="008F56ED" w:rsidRPr="008F56ED" w:rsidRDefault="008F56ED" w:rsidP="008F56ED">
      <w:pPr>
        <w:suppressAutoHyphens/>
        <w:spacing w:line="240" w:lineRule="auto"/>
        <w:ind w:left="15" w:right="75"/>
        <w:jc w:val="both"/>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Oświadczam, że </w:t>
      </w:r>
      <w:r w:rsidRPr="008F56ED">
        <w:rPr>
          <w:rFonts w:ascii="Tahoma" w:eastAsia="Calibri" w:hAnsi="Tahoma" w:cs="Tahoma"/>
          <w:b/>
          <w:kern w:val="1"/>
          <w:sz w:val="20"/>
          <w:szCs w:val="20"/>
          <w:lang w:eastAsia="ar-SA"/>
        </w:rPr>
        <w:t>nie będę/będę**</w:t>
      </w:r>
      <w:r w:rsidRPr="008F56ED">
        <w:rPr>
          <w:rFonts w:ascii="Tahoma" w:eastAsia="Calibri" w:hAnsi="Tahoma" w:cs="Tahoma"/>
          <w:kern w:val="1"/>
          <w:sz w:val="20"/>
          <w:szCs w:val="20"/>
          <w:lang w:eastAsia="ar-SA"/>
        </w:rPr>
        <w:t xml:space="preserve"> polegać na innych podmiotach, </w:t>
      </w:r>
      <w:r w:rsidRPr="008F56ED">
        <w:rPr>
          <w:rFonts w:ascii="Tahoma" w:eastAsia="Calibri" w:hAnsi="Tahoma" w:cs="Tahoma"/>
          <w:color w:val="000000"/>
          <w:kern w:val="1"/>
          <w:sz w:val="20"/>
          <w:szCs w:val="20"/>
          <w:lang w:eastAsia="ar-SA"/>
        </w:rPr>
        <w:t>które będą uczestniczyć w wykonywaniu zamówienia.</w:t>
      </w:r>
    </w:p>
    <w:p w:rsidR="008F56ED" w:rsidRPr="008F56ED" w:rsidRDefault="008F56ED" w:rsidP="008F56ED">
      <w:pPr>
        <w:suppressAutoHyphens/>
        <w:spacing w:line="240" w:lineRule="auto"/>
        <w:ind w:right="15"/>
        <w:jc w:val="both"/>
        <w:rPr>
          <w:rFonts w:ascii="Tahoma" w:eastAsia="Calibri" w:hAnsi="Tahoma" w:cs="Tahoma"/>
          <w:b/>
          <w:kern w:val="1"/>
          <w:sz w:val="20"/>
          <w:szCs w:val="20"/>
          <w:lang w:eastAsia="ar-SA"/>
        </w:rPr>
      </w:pPr>
      <w:r w:rsidRPr="008F56ED">
        <w:rPr>
          <w:rFonts w:ascii="Tahoma" w:eastAsia="Calibri" w:hAnsi="Tahoma" w:cs="Tahoma"/>
          <w:kern w:val="1"/>
          <w:sz w:val="20"/>
          <w:szCs w:val="20"/>
          <w:lang w:eastAsia="ar-SA"/>
        </w:rPr>
        <w:t xml:space="preserve">Do oferty </w:t>
      </w:r>
      <w:r w:rsidRPr="008F56ED">
        <w:rPr>
          <w:rFonts w:ascii="Tahoma" w:eastAsia="Calibri" w:hAnsi="Tahoma" w:cs="Tahoma"/>
          <w:b/>
          <w:kern w:val="1"/>
          <w:sz w:val="20"/>
          <w:szCs w:val="20"/>
          <w:lang w:eastAsia="ar-SA"/>
        </w:rPr>
        <w:t>nie zostaną dołączone/zostaną dołączone**</w:t>
      </w:r>
      <w:r w:rsidRPr="008F56ED">
        <w:rPr>
          <w:rFonts w:ascii="Tahoma" w:eastAsia="Calibri" w:hAnsi="Tahoma" w:cs="Tahoma"/>
          <w:kern w:val="1"/>
          <w:sz w:val="20"/>
          <w:szCs w:val="20"/>
          <w:lang w:eastAsia="ar-SA"/>
        </w:rPr>
        <w:t xml:space="preserve"> pisemne zobowiązania innych podmiotów do udostępnienia Wykonawcy niezbędnych osób na okres korzystania z nich przy wykonywaniu zamówienia.</w:t>
      </w:r>
    </w:p>
    <w:p w:rsidR="008F56ED" w:rsidRPr="008F56ED" w:rsidRDefault="008F56ED" w:rsidP="008F56ED">
      <w:pPr>
        <w:suppressAutoHyphens/>
        <w:jc w:val="both"/>
        <w:rPr>
          <w:rFonts w:ascii="Tahoma" w:eastAsia="Calibri" w:hAnsi="Tahoma" w:cs="Tahoma"/>
          <w:kern w:val="1"/>
          <w:sz w:val="20"/>
          <w:szCs w:val="20"/>
          <w:lang w:eastAsia="ar-SA"/>
        </w:rPr>
      </w:pPr>
      <w:r w:rsidRPr="008F56ED">
        <w:rPr>
          <w:rFonts w:ascii="Tahoma" w:eastAsia="Calibri" w:hAnsi="Tahoma" w:cs="Tahoma"/>
          <w:b/>
          <w:kern w:val="1"/>
          <w:sz w:val="20"/>
          <w:szCs w:val="20"/>
          <w:lang w:eastAsia="ar-SA"/>
        </w:rPr>
        <w:t>Prawdziwość powyższych danych potwierdzam własnoręcznym podpisem</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p>
    <w:p w:rsidR="008F56ED" w:rsidRPr="008F56ED" w:rsidRDefault="008F56ED" w:rsidP="008F56ED">
      <w:pPr>
        <w:suppressAutoHyphens/>
        <w:spacing w:after="0"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dnia......................                          ......................................................</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t xml:space="preserve">podpis osoby uprawnionej do występowania </w:t>
      </w:r>
    </w:p>
    <w:p w:rsidR="008F56ED" w:rsidRPr="008F56ED" w:rsidRDefault="008F56ED" w:rsidP="008F56ED">
      <w:pPr>
        <w:suppressAutoHyphens/>
        <w:spacing w:after="0" w:line="240" w:lineRule="auto"/>
        <w:ind w:left="4956" w:firstLine="708"/>
        <w:rPr>
          <w:rFonts w:ascii="Tahoma" w:eastAsia="Calibri" w:hAnsi="Tahoma" w:cs="Tahoma"/>
          <w:color w:val="000000"/>
          <w:kern w:val="1"/>
          <w:sz w:val="20"/>
          <w:szCs w:val="20"/>
          <w:lang w:eastAsia="ar-SA"/>
        </w:rPr>
      </w:pPr>
      <w:r w:rsidRPr="008F56ED">
        <w:rPr>
          <w:rFonts w:ascii="Tahoma" w:eastAsia="Calibri" w:hAnsi="Tahoma" w:cs="Tahoma"/>
          <w:kern w:val="1"/>
          <w:sz w:val="20"/>
          <w:szCs w:val="20"/>
          <w:lang w:eastAsia="ar-SA"/>
        </w:rPr>
        <w:t xml:space="preserve"> w obrocie prawnym </w:t>
      </w:r>
    </w:p>
    <w:p w:rsidR="008F56ED" w:rsidRPr="008F56ED" w:rsidRDefault="008F56ED" w:rsidP="008F56ED">
      <w:pPr>
        <w:suppressAutoHyphens/>
        <w:spacing w:line="360" w:lineRule="auto"/>
        <w:rPr>
          <w:rFonts w:ascii="Tahoma" w:eastAsia="Tahoma" w:hAnsi="Tahoma" w:cs="Tahoma"/>
          <w:kern w:val="1"/>
          <w:sz w:val="24"/>
          <w:szCs w:val="24"/>
          <w:lang w:eastAsia="ar-SA"/>
        </w:rPr>
        <w:sectPr w:rsidR="008F56ED" w:rsidRPr="008F56ED">
          <w:headerReference w:type="default" r:id="rId10"/>
          <w:footerReference w:type="even" r:id="rId11"/>
          <w:footerReference w:type="default" r:id="rId12"/>
          <w:headerReference w:type="first" r:id="rId13"/>
          <w:footerReference w:type="first" r:id="rId14"/>
          <w:pgSz w:w="11906" w:h="16838"/>
          <w:pgMar w:top="1202" w:right="1134" w:bottom="567" w:left="1418" w:header="284" w:footer="124" w:gutter="0"/>
          <w:cols w:space="708"/>
          <w:docGrid w:linePitch="600" w:charSpace="32768"/>
        </w:sectPr>
      </w:pPr>
      <w:r w:rsidRPr="008F56ED">
        <w:rPr>
          <w:rFonts w:ascii="Tahoma" w:eastAsia="Calibri" w:hAnsi="Tahoma" w:cs="Tahoma"/>
          <w:color w:val="000000"/>
          <w:kern w:val="1"/>
          <w:sz w:val="20"/>
          <w:szCs w:val="20"/>
          <w:lang w:eastAsia="ar-SA"/>
        </w:rPr>
        <w:t xml:space="preserve">** niepotrzebne </w:t>
      </w:r>
      <w:proofErr w:type="spellStart"/>
      <w:r w:rsidRPr="008F56ED">
        <w:rPr>
          <w:rFonts w:ascii="Tahoma" w:eastAsia="Calibri" w:hAnsi="Tahoma" w:cs="Tahoma"/>
          <w:color w:val="000000"/>
          <w:kern w:val="1"/>
          <w:sz w:val="20"/>
          <w:szCs w:val="20"/>
          <w:lang w:eastAsia="ar-SA"/>
        </w:rPr>
        <w:t>skreślć</w:t>
      </w:r>
      <w:proofErr w:type="spellEnd"/>
    </w:p>
    <w:p w:rsidR="008F56ED" w:rsidRPr="008F56ED" w:rsidRDefault="008F56ED" w:rsidP="008F56ED">
      <w:pPr>
        <w:widowControl w:val="0"/>
        <w:suppressAutoHyphens/>
        <w:spacing w:after="0" w:line="240" w:lineRule="auto"/>
        <w:jc w:val="right"/>
        <w:rPr>
          <w:rFonts w:ascii="Tahoma" w:eastAsia="Tahoma" w:hAnsi="Tahoma" w:cs="Tahoma"/>
          <w:kern w:val="1"/>
          <w:sz w:val="24"/>
          <w:szCs w:val="24"/>
          <w:lang w:eastAsia="hi-IN" w:bidi="hi-IN"/>
        </w:rPr>
      </w:pPr>
      <w:r w:rsidRPr="008F56ED">
        <w:rPr>
          <w:rFonts w:ascii="Tahoma" w:eastAsia="Tahoma" w:hAnsi="Tahoma" w:cs="Tahoma"/>
          <w:kern w:val="1"/>
          <w:sz w:val="20"/>
          <w:szCs w:val="24"/>
          <w:lang w:eastAsia="hi-IN" w:bidi="hi-IN"/>
        </w:rPr>
        <w:lastRenderedPageBreak/>
        <w:t>Załącznik nr 6 do SIWZ</w:t>
      </w:r>
    </w:p>
    <w:p w:rsidR="008F56ED" w:rsidRPr="008F56ED" w:rsidRDefault="008F56ED" w:rsidP="008F56ED">
      <w:pPr>
        <w:widowControl w:val="0"/>
        <w:suppressAutoHyphens/>
        <w:autoSpaceDE w:val="0"/>
        <w:spacing w:after="0" w:line="240" w:lineRule="auto"/>
        <w:jc w:val="right"/>
        <w:rPr>
          <w:rFonts w:ascii="Times New Roman" w:eastAsia="Times New Roman" w:hAnsi="Times New Roman" w:cs="Times New Roman"/>
          <w:b/>
          <w:bCs/>
          <w:kern w:val="1"/>
          <w:sz w:val="24"/>
          <w:szCs w:val="24"/>
          <w:lang w:eastAsia="hi-IN" w:bidi="hi-IN"/>
        </w:rPr>
      </w:pPr>
      <w:r w:rsidRPr="008F56ED">
        <w:rPr>
          <w:rFonts w:ascii="Tahoma" w:eastAsia="Tahoma" w:hAnsi="Tahoma" w:cs="Tahoma"/>
          <w:kern w:val="1"/>
          <w:sz w:val="20"/>
          <w:szCs w:val="24"/>
          <w:lang w:eastAsia="hi-IN" w:bidi="hi-IN"/>
        </w:rPr>
        <w:t xml:space="preserve">                                                                                                         WZÓR UMOWY</w:t>
      </w:r>
    </w:p>
    <w:p w:rsidR="008F56ED" w:rsidRPr="008F56ED" w:rsidRDefault="008F56ED" w:rsidP="008F56ED">
      <w:pPr>
        <w:widowControl w:val="0"/>
        <w:suppressAutoHyphens/>
        <w:autoSpaceDE w:val="0"/>
        <w:spacing w:before="280" w:after="0" w:line="240" w:lineRule="auto"/>
        <w:jc w:val="both"/>
        <w:rPr>
          <w:rFonts w:ascii="Tahoma" w:eastAsia="Tahoma" w:hAnsi="Tahoma" w:cs="Tahoma"/>
          <w:kern w:val="1"/>
          <w:sz w:val="20"/>
          <w:szCs w:val="24"/>
          <w:lang w:eastAsia="hi-IN" w:bidi="hi-IN"/>
        </w:rPr>
      </w:pPr>
      <w:r w:rsidRPr="008F56ED">
        <w:rPr>
          <w:rFonts w:ascii="Times New Roman" w:eastAsia="Times New Roman" w:hAnsi="Times New Roman" w:cs="Times New Roman"/>
          <w:b/>
          <w:bCs/>
          <w:kern w:val="1"/>
          <w:sz w:val="24"/>
          <w:szCs w:val="24"/>
          <w:lang w:eastAsia="hi-IN" w:bidi="hi-IN"/>
        </w:rPr>
        <w:t xml:space="preserve">                                                </w:t>
      </w:r>
      <w:r w:rsidRPr="008F56ED">
        <w:rPr>
          <w:rFonts w:ascii="Tahoma" w:eastAsia="Tahoma" w:hAnsi="Tahoma" w:cs="Tahoma"/>
          <w:b/>
          <w:bCs/>
          <w:kern w:val="1"/>
          <w:sz w:val="20"/>
          <w:szCs w:val="24"/>
          <w:lang w:eastAsia="hi-IN" w:bidi="hi-IN"/>
        </w:rPr>
        <w:t xml:space="preserve">UMOWA NR …................2014                          </w:t>
      </w:r>
    </w:p>
    <w:p w:rsidR="008F56ED" w:rsidRPr="008F56ED" w:rsidRDefault="008F56ED" w:rsidP="008F56ED">
      <w:pPr>
        <w:widowControl w:val="0"/>
        <w:suppressAutoHyphens/>
        <w:autoSpaceDE w:val="0"/>
        <w:spacing w:after="0" w:line="240" w:lineRule="auto"/>
        <w:rPr>
          <w:rFonts w:ascii="Tahoma" w:eastAsia="Tahoma" w:hAnsi="Tahoma" w:cs="Tahoma"/>
          <w:kern w:val="1"/>
          <w:sz w:val="20"/>
          <w:szCs w:val="24"/>
          <w:lang w:eastAsia="hi-IN" w:bidi="hi-IN"/>
        </w:rPr>
      </w:pPr>
      <w:r w:rsidRPr="008F56ED">
        <w:rPr>
          <w:rFonts w:ascii="Tahoma" w:eastAsia="Tahoma" w:hAnsi="Tahoma" w:cs="Tahoma"/>
          <w:kern w:val="1"/>
          <w:sz w:val="24"/>
          <w:szCs w:val="24"/>
          <w:lang w:eastAsia="hi-IN" w:bidi="hi-IN"/>
        </w:rPr>
        <w:t xml:space="preserve">                                            </w:t>
      </w:r>
    </w:p>
    <w:p w:rsidR="008F56ED" w:rsidRPr="008F56ED" w:rsidRDefault="008F56ED" w:rsidP="008F56ED">
      <w:pPr>
        <w:widowControl w:val="0"/>
        <w:suppressAutoHyphens/>
        <w:autoSpaceDE w:val="0"/>
        <w:spacing w:after="120" w:line="24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zawarta w dniu ….......... 2014r. w Pakości</w:t>
      </w:r>
    </w:p>
    <w:p w:rsidR="008F56ED" w:rsidRPr="008F56ED" w:rsidRDefault="008F56ED" w:rsidP="008F56ED">
      <w:pPr>
        <w:widowControl w:val="0"/>
        <w:suppressAutoHyphens/>
        <w:spacing w:after="0" w:line="36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pomiędzy:</w:t>
      </w:r>
    </w:p>
    <w:p w:rsidR="008F56ED" w:rsidRPr="008F56ED" w:rsidRDefault="008F56ED" w:rsidP="008F56ED">
      <w:pPr>
        <w:widowControl w:val="0"/>
        <w:suppressAutoHyphens/>
        <w:spacing w:after="0" w:line="36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Gminą Pakość z siedzibą w Pakości, ul. Rynek 4, </w:t>
      </w:r>
    </w:p>
    <w:p w:rsidR="008F56ED" w:rsidRPr="008F56ED" w:rsidRDefault="008F56ED" w:rsidP="008F56ED">
      <w:pPr>
        <w:widowControl w:val="0"/>
        <w:suppressAutoHyphens/>
        <w:spacing w:after="0" w:line="36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NIP 556-26-85-448, Regon 092350783                         </w:t>
      </w:r>
    </w:p>
    <w:p w:rsidR="008F56ED" w:rsidRPr="008F56ED" w:rsidRDefault="008F56ED" w:rsidP="008F56ED">
      <w:pPr>
        <w:widowControl w:val="0"/>
        <w:suppressAutoHyphens/>
        <w:spacing w:after="0" w:line="360" w:lineRule="auto"/>
        <w:rPr>
          <w:rFonts w:ascii="Tahoma" w:eastAsia="Tahoma" w:hAnsi="Tahoma" w:cs="Tahoma"/>
          <w:b/>
          <w:bCs/>
          <w:kern w:val="1"/>
          <w:sz w:val="20"/>
          <w:szCs w:val="24"/>
          <w:lang w:eastAsia="hi-IN" w:bidi="hi-IN"/>
        </w:rPr>
      </w:pPr>
      <w:r w:rsidRPr="008F56ED">
        <w:rPr>
          <w:rFonts w:ascii="Tahoma" w:eastAsia="Tahoma" w:hAnsi="Tahoma" w:cs="Tahoma"/>
          <w:kern w:val="1"/>
          <w:sz w:val="20"/>
          <w:szCs w:val="24"/>
          <w:lang w:eastAsia="hi-IN" w:bidi="hi-IN"/>
        </w:rPr>
        <w:t>reprezentowaną przez :</w:t>
      </w:r>
    </w:p>
    <w:p w:rsidR="008F56ED" w:rsidRPr="008F56ED" w:rsidRDefault="008F56ED" w:rsidP="008F56ED">
      <w:pPr>
        <w:widowControl w:val="0"/>
        <w:suppressAutoHyphens/>
        <w:spacing w:after="0" w:line="360" w:lineRule="auto"/>
        <w:rPr>
          <w:rFonts w:ascii="Tahoma" w:eastAsia="Tahoma" w:hAnsi="Tahoma" w:cs="Tahoma"/>
          <w:kern w:val="1"/>
          <w:sz w:val="20"/>
          <w:szCs w:val="24"/>
          <w:lang w:eastAsia="hi-IN" w:bidi="hi-IN"/>
        </w:rPr>
      </w:pPr>
      <w:r w:rsidRPr="008F56ED">
        <w:rPr>
          <w:rFonts w:ascii="Tahoma" w:eastAsia="Tahoma" w:hAnsi="Tahoma" w:cs="Tahoma"/>
          <w:b/>
          <w:bCs/>
          <w:kern w:val="1"/>
          <w:sz w:val="20"/>
          <w:szCs w:val="24"/>
          <w:lang w:eastAsia="hi-IN" w:bidi="hi-IN"/>
        </w:rPr>
        <w:t>Wiesława Kończala – Burmistrza Pakości,</w:t>
      </w:r>
    </w:p>
    <w:p w:rsidR="008F56ED" w:rsidRPr="008F56ED" w:rsidRDefault="008F56ED" w:rsidP="008F56ED">
      <w:pPr>
        <w:widowControl w:val="0"/>
        <w:suppressAutoHyphens/>
        <w:spacing w:after="0" w:line="36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zwaną dalej </w:t>
      </w:r>
      <w:r w:rsidRPr="008F56ED">
        <w:rPr>
          <w:rFonts w:ascii="Tahoma" w:eastAsia="Tahoma" w:hAnsi="Tahoma" w:cs="Tahoma"/>
          <w:b/>
          <w:bCs/>
          <w:kern w:val="1"/>
          <w:sz w:val="20"/>
          <w:szCs w:val="24"/>
          <w:lang w:eastAsia="hi-IN" w:bidi="hi-IN"/>
        </w:rPr>
        <w:t>Zamawiającym</w:t>
      </w:r>
      <w:r w:rsidRPr="008F56ED">
        <w:rPr>
          <w:rFonts w:ascii="Tahoma" w:eastAsia="Tahoma" w:hAnsi="Tahoma" w:cs="Tahoma"/>
          <w:kern w:val="1"/>
          <w:sz w:val="20"/>
          <w:szCs w:val="24"/>
          <w:lang w:eastAsia="hi-IN" w:bidi="hi-IN"/>
        </w:rPr>
        <w:t>,</w:t>
      </w:r>
    </w:p>
    <w:p w:rsidR="008F56ED" w:rsidRPr="008F56ED" w:rsidRDefault="008F56ED" w:rsidP="008F56ED">
      <w:pPr>
        <w:widowControl w:val="0"/>
        <w:suppressAutoHyphens/>
        <w:spacing w:after="0" w:line="36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przy kontrasygnacie </w:t>
      </w:r>
      <w:r w:rsidRPr="008F56ED">
        <w:rPr>
          <w:rFonts w:ascii="Tahoma" w:eastAsia="Tahoma" w:hAnsi="Tahoma" w:cs="Tahoma"/>
          <w:b/>
          <w:bCs/>
          <w:kern w:val="1"/>
          <w:sz w:val="20"/>
          <w:szCs w:val="24"/>
          <w:lang w:eastAsia="hi-IN" w:bidi="hi-IN"/>
        </w:rPr>
        <w:t>p. Anny Kruszka – Skarbnika Gminy,</w:t>
      </w:r>
    </w:p>
    <w:p w:rsidR="008F56ED" w:rsidRPr="008F56ED" w:rsidRDefault="008F56ED" w:rsidP="008F56ED">
      <w:pPr>
        <w:widowControl w:val="0"/>
        <w:suppressAutoHyphens/>
        <w:spacing w:after="0" w:line="240" w:lineRule="auto"/>
        <w:jc w:val="both"/>
        <w:rPr>
          <w:rFonts w:ascii="Tahoma" w:eastAsia="Tahoma" w:hAnsi="Tahoma" w:cs="Tahoma"/>
          <w:kern w:val="1"/>
          <w:sz w:val="24"/>
          <w:szCs w:val="24"/>
          <w:lang w:eastAsia="hi-IN" w:bidi="hi-IN"/>
        </w:rPr>
      </w:pPr>
      <w:r w:rsidRPr="008F56ED">
        <w:rPr>
          <w:rFonts w:ascii="Tahoma" w:eastAsia="Tahoma" w:hAnsi="Tahoma" w:cs="Tahoma"/>
          <w:kern w:val="1"/>
          <w:sz w:val="20"/>
          <w:szCs w:val="24"/>
          <w:lang w:eastAsia="hi-IN" w:bidi="hi-IN"/>
        </w:rPr>
        <w:t>a</w:t>
      </w:r>
    </w:p>
    <w:p w:rsidR="008F56ED" w:rsidRPr="008F56ED" w:rsidRDefault="008F56ED" w:rsidP="008F56ED">
      <w:pPr>
        <w:widowControl w:val="0"/>
        <w:suppressAutoHyphens/>
        <w:spacing w:after="0" w:line="360" w:lineRule="auto"/>
        <w:jc w:val="both"/>
        <w:rPr>
          <w:rFonts w:ascii="Tahoma" w:eastAsia="Tahoma" w:hAnsi="Tahoma" w:cs="Tahoma"/>
          <w:kern w:val="1"/>
          <w:sz w:val="20"/>
          <w:szCs w:val="24"/>
          <w:lang w:eastAsia="hi-IN" w:bidi="hi-IN"/>
        </w:rPr>
      </w:pPr>
      <w:r w:rsidRPr="008F56ED">
        <w:rPr>
          <w:rFonts w:ascii="Tahoma" w:eastAsia="Tahoma" w:hAnsi="Tahoma" w:cs="Tahoma"/>
          <w:kern w:val="1"/>
          <w:sz w:val="24"/>
          <w:szCs w:val="24"/>
          <w:lang w:eastAsia="hi-IN" w:bidi="hi-IN"/>
        </w:rPr>
        <w:t>…</w:t>
      </w:r>
      <w:r w:rsidRPr="008F56ED">
        <w:rPr>
          <w:rFonts w:ascii="Tahoma" w:eastAsia="Tahoma" w:hAnsi="Tahoma" w:cs="Tahoma"/>
          <w:kern w:val="1"/>
          <w:sz w:val="20"/>
          <w:szCs w:val="24"/>
          <w:lang w:eastAsia="hi-IN" w:bidi="hi-IN"/>
        </w:rPr>
        <w:t>........................................</w:t>
      </w:r>
    </w:p>
    <w:p w:rsidR="008F56ED" w:rsidRPr="008F56ED" w:rsidRDefault="008F56ED" w:rsidP="008F56ED">
      <w:pPr>
        <w:widowControl w:val="0"/>
        <w:suppressAutoHyphens/>
        <w:spacing w:after="0" w:line="36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NIP …..............., REGON ….................,</w:t>
      </w:r>
    </w:p>
    <w:p w:rsidR="008F56ED" w:rsidRPr="008F56ED" w:rsidRDefault="008F56ED" w:rsidP="008F56ED">
      <w:pPr>
        <w:widowControl w:val="0"/>
        <w:suppressAutoHyphens/>
        <w:spacing w:after="0" w:line="360" w:lineRule="auto"/>
        <w:jc w:val="both"/>
        <w:rPr>
          <w:rFonts w:ascii="Tahoma" w:eastAsia="Tahoma" w:hAnsi="Tahoma" w:cs="Tahoma"/>
          <w:kern w:val="1"/>
          <w:sz w:val="24"/>
          <w:szCs w:val="24"/>
          <w:lang w:eastAsia="hi-IN" w:bidi="hi-IN"/>
        </w:rPr>
      </w:pPr>
      <w:r w:rsidRPr="008F56ED">
        <w:rPr>
          <w:rFonts w:ascii="Tahoma" w:eastAsia="Tahoma" w:hAnsi="Tahoma" w:cs="Tahoma"/>
          <w:kern w:val="1"/>
          <w:sz w:val="20"/>
          <w:szCs w:val="24"/>
          <w:lang w:eastAsia="hi-IN" w:bidi="hi-IN"/>
        </w:rPr>
        <w:t>reprezentowanym przez:</w:t>
      </w:r>
    </w:p>
    <w:p w:rsidR="008F56ED" w:rsidRPr="008F56ED" w:rsidRDefault="008F56ED" w:rsidP="008F56ED">
      <w:pPr>
        <w:widowControl w:val="0"/>
        <w:suppressAutoHyphens/>
        <w:spacing w:after="0" w:line="360" w:lineRule="auto"/>
        <w:jc w:val="both"/>
        <w:rPr>
          <w:rFonts w:ascii="Tahoma" w:eastAsia="Tahoma" w:hAnsi="Tahoma" w:cs="Tahoma"/>
          <w:kern w:val="1"/>
          <w:sz w:val="20"/>
          <w:szCs w:val="24"/>
          <w:lang w:eastAsia="hi-IN" w:bidi="hi-IN"/>
        </w:rPr>
      </w:pPr>
      <w:r w:rsidRPr="008F56ED">
        <w:rPr>
          <w:rFonts w:ascii="Tahoma" w:eastAsia="Tahoma" w:hAnsi="Tahoma" w:cs="Tahoma"/>
          <w:kern w:val="1"/>
          <w:sz w:val="24"/>
          <w:szCs w:val="24"/>
          <w:lang w:eastAsia="hi-IN" w:bidi="hi-IN"/>
        </w:rPr>
        <w:t>…</w:t>
      </w:r>
      <w:r w:rsidRPr="008F56ED">
        <w:rPr>
          <w:rFonts w:ascii="Tahoma" w:eastAsia="Tahoma" w:hAnsi="Tahoma" w:cs="Tahoma"/>
          <w:kern w:val="1"/>
          <w:sz w:val="20"/>
          <w:szCs w:val="24"/>
          <w:lang w:eastAsia="hi-IN" w:bidi="hi-IN"/>
        </w:rPr>
        <w:t>........................................</w:t>
      </w:r>
    </w:p>
    <w:p w:rsidR="008F56ED" w:rsidRPr="008F56ED" w:rsidRDefault="008F56ED" w:rsidP="008F56ED">
      <w:pPr>
        <w:widowControl w:val="0"/>
        <w:suppressAutoHyphens/>
        <w:spacing w:after="0" w:line="360" w:lineRule="auto"/>
        <w:jc w:val="both"/>
        <w:rPr>
          <w:rFonts w:ascii="Times New Roman" w:eastAsia="Mangal" w:hAnsi="Times New Roman" w:cs="font244"/>
          <w:kern w:val="1"/>
          <w:sz w:val="24"/>
          <w:szCs w:val="24"/>
          <w:lang w:eastAsia="hi-IN" w:bidi="hi-IN"/>
        </w:rPr>
      </w:pPr>
      <w:r w:rsidRPr="008F56ED">
        <w:rPr>
          <w:rFonts w:ascii="Tahoma" w:eastAsia="Tahoma" w:hAnsi="Tahoma" w:cs="Tahoma"/>
          <w:kern w:val="1"/>
          <w:sz w:val="20"/>
          <w:szCs w:val="24"/>
          <w:lang w:eastAsia="hi-IN" w:bidi="hi-IN"/>
        </w:rPr>
        <w:t xml:space="preserve">zwanego w dalszej części </w:t>
      </w:r>
      <w:r w:rsidRPr="008F56ED">
        <w:rPr>
          <w:rFonts w:ascii="Tahoma" w:eastAsia="Tahoma" w:hAnsi="Tahoma" w:cs="Tahoma"/>
          <w:b/>
          <w:bCs/>
          <w:kern w:val="1"/>
          <w:sz w:val="20"/>
          <w:szCs w:val="24"/>
          <w:lang w:eastAsia="hi-IN" w:bidi="hi-IN"/>
        </w:rPr>
        <w:t>Wykonawcą,</w:t>
      </w:r>
    </w:p>
    <w:p w:rsidR="008F56ED" w:rsidRPr="008F56ED" w:rsidRDefault="008F56ED" w:rsidP="008F56ED">
      <w:pPr>
        <w:widowControl w:val="0"/>
        <w:shd w:val="clear" w:color="auto" w:fill="FFFFFF"/>
        <w:suppressAutoHyphens/>
        <w:spacing w:after="0" w:line="240" w:lineRule="auto"/>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autoSpaceDE w:val="0"/>
        <w:spacing w:after="0" w:line="240" w:lineRule="auto"/>
        <w:jc w:val="both"/>
        <w:rPr>
          <w:rFonts w:ascii="Times New Roman" w:eastAsia="Times New Roman" w:hAnsi="Times New Roman" w:cs="Lucida Sans Unicode"/>
          <w:kern w:val="1"/>
          <w:sz w:val="24"/>
          <w:szCs w:val="24"/>
          <w:lang w:eastAsia="hi-IN" w:bidi="hi-IN"/>
        </w:rPr>
      </w:pPr>
      <w:r w:rsidRPr="008F56ED">
        <w:rPr>
          <w:rFonts w:ascii="Tahoma" w:eastAsia="Tahoma" w:hAnsi="Tahoma" w:cs="Tahoma"/>
          <w:kern w:val="1"/>
          <w:sz w:val="20"/>
          <w:szCs w:val="24"/>
          <w:lang w:eastAsia="hi-IN" w:bidi="hi-IN"/>
        </w:rPr>
        <w:t>Na podstawie art. 10 ust. 1 oraz 39-46 ustawy z dnia 29 stycznia 2004 r. Prawo zamówień publicznych (Dz. U. z 2013r. poz. 907), w wyniku dokonania wyboru najkorzystniejszej oferty w trybie przetargu nieograniczonego, zostaje zawarta umowa o następującej treści:</w:t>
      </w:r>
    </w:p>
    <w:p w:rsidR="008F56ED" w:rsidRPr="008F56ED" w:rsidRDefault="008F56ED" w:rsidP="008F56ED">
      <w:pPr>
        <w:widowControl w:val="0"/>
        <w:shd w:val="clear" w:color="auto" w:fill="FFFFFF"/>
        <w:suppressAutoHyphens/>
        <w:spacing w:after="0" w:line="240" w:lineRule="auto"/>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color w:val="000000"/>
          <w:kern w:val="1"/>
          <w:sz w:val="20"/>
          <w:szCs w:val="24"/>
          <w:lang w:eastAsia="hi-IN" w:bidi="hi-IN"/>
        </w:rPr>
      </w:pPr>
      <w:r w:rsidRPr="008F56ED">
        <w:rPr>
          <w:rFonts w:ascii="Tahoma" w:eastAsia="Tahoma" w:hAnsi="Tahoma" w:cs="Tahoma"/>
          <w:b/>
          <w:bCs/>
          <w:color w:val="000000"/>
          <w:kern w:val="1"/>
          <w:sz w:val="20"/>
          <w:szCs w:val="24"/>
          <w:lang w:eastAsia="hi-IN" w:bidi="hi-IN"/>
        </w:rPr>
        <w:t>§1</w:t>
      </w:r>
    </w:p>
    <w:p w:rsidR="008F56ED" w:rsidRPr="008F56ED" w:rsidRDefault="008F56ED" w:rsidP="008F56ED">
      <w:pPr>
        <w:widowControl w:val="0"/>
        <w:numPr>
          <w:ilvl w:val="0"/>
          <w:numId w:val="20"/>
        </w:numPr>
        <w:tabs>
          <w:tab w:val="left" w:pos="510"/>
        </w:tabs>
        <w:suppressAutoHyphens/>
        <w:spacing w:after="120" w:line="240" w:lineRule="auto"/>
        <w:jc w:val="both"/>
        <w:rPr>
          <w:rFonts w:ascii="Times New Roman" w:eastAsia="Mangal" w:hAnsi="Times New Roman" w:cs="font244"/>
          <w:kern w:val="1"/>
          <w:sz w:val="24"/>
          <w:szCs w:val="24"/>
          <w:lang w:eastAsia="hi-IN" w:bidi="hi-IN"/>
        </w:rPr>
      </w:pPr>
      <w:r w:rsidRPr="008F56ED">
        <w:rPr>
          <w:rFonts w:ascii="Tahoma" w:eastAsia="Tahoma" w:hAnsi="Tahoma" w:cs="Tahoma"/>
          <w:color w:val="000000"/>
          <w:kern w:val="1"/>
          <w:sz w:val="20"/>
          <w:szCs w:val="24"/>
          <w:lang w:eastAsia="hi-IN" w:bidi="hi-IN"/>
        </w:rPr>
        <w:t>Przedmiotem niniejszej umowy jest</w:t>
      </w:r>
      <w:r w:rsidRPr="008F56ED">
        <w:rPr>
          <w:rFonts w:ascii="Tahoma" w:eastAsia="Tahoma" w:hAnsi="Tahoma" w:cs="Tahoma"/>
          <w:b/>
          <w:bCs/>
          <w:color w:val="000000"/>
          <w:kern w:val="1"/>
          <w:sz w:val="20"/>
          <w:szCs w:val="24"/>
          <w:lang w:eastAsia="hi-IN" w:bidi="hi-IN"/>
        </w:rPr>
        <w:t xml:space="preserve"> „Budowa odcinka sieci wodociągowej w m. Ludkowo i      m. Mielno, gm. Pakość”</w:t>
      </w:r>
      <w:r w:rsidRPr="008F56ED">
        <w:rPr>
          <w:rFonts w:ascii="Tahoma" w:eastAsia="Tahoma" w:hAnsi="Tahoma" w:cs="Tahoma"/>
          <w:b/>
          <w:bCs/>
          <w:kern w:val="1"/>
          <w:sz w:val="20"/>
          <w:szCs w:val="24"/>
          <w:lang w:eastAsia="hi-IN" w:bidi="hi-IN"/>
        </w:rPr>
        <w:t>.</w:t>
      </w:r>
    </w:p>
    <w:p w:rsidR="008F56ED" w:rsidRPr="008F56ED" w:rsidRDefault="008F56ED" w:rsidP="008F56ED">
      <w:pPr>
        <w:widowControl w:val="0"/>
        <w:numPr>
          <w:ilvl w:val="0"/>
          <w:numId w:val="20"/>
        </w:numPr>
        <w:tabs>
          <w:tab w:val="left" w:pos="510"/>
        </w:tabs>
        <w:suppressAutoHyphens/>
        <w:spacing w:after="120" w:line="240" w:lineRule="auto"/>
        <w:jc w:val="both"/>
        <w:rPr>
          <w:rFonts w:ascii="Times New Roman" w:eastAsia="Mangal" w:hAnsi="Times New Roman" w:cs="font244"/>
          <w:kern w:val="1"/>
          <w:sz w:val="24"/>
          <w:szCs w:val="24"/>
          <w:lang w:eastAsia="hi-IN" w:bidi="hi-IN"/>
        </w:rPr>
      </w:pPr>
      <w:r w:rsidRPr="008F56ED">
        <w:rPr>
          <w:rFonts w:ascii="Tahoma" w:eastAsia="Tahoma" w:hAnsi="Tahoma" w:cs="Tahoma"/>
          <w:kern w:val="1"/>
          <w:sz w:val="20"/>
          <w:szCs w:val="24"/>
          <w:lang w:eastAsia="hi-IN" w:bidi="hi-IN"/>
        </w:rPr>
        <w:t>Zakres i sposób wykonania robót określają:</w:t>
      </w:r>
    </w:p>
    <w:p w:rsidR="008F56ED" w:rsidRPr="008F56ED" w:rsidRDefault="008F56ED" w:rsidP="008F56ED">
      <w:pPr>
        <w:widowControl w:val="0"/>
        <w:numPr>
          <w:ilvl w:val="0"/>
          <w:numId w:val="21"/>
        </w:numPr>
        <w:tabs>
          <w:tab w:val="left" w:pos="1485"/>
        </w:tabs>
        <w:suppressAutoHyphens/>
        <w:spacing w:after="0" w:line="240" w:lineRule="auto"/>
        <w:ind w:left="1418" w:hanging="284"/>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Oferta wykonawcy;</w:t>
      </w:r>
    </w:p>
    <w:p w:rsidR="008F56ED" w:rsidRPr="008F56ED" w:rsidRDefault="008F56ED" w:rsidP="008F56ED">
      <w:pPr>
        <w:widowControl w:val="0"/>
        <w:numPr>
          <w:ilvl w:val="0"/>
          <w:numId w:val="21"/>
        </w:numPr>
        <w:tabs>
          <w:tab w:val="left" w:pos="1485"/>
        </w:tabs>
        <w:suppressAutoHyphens/>
        <w:spacing w:after="0" w:line="240" w:lineRule="auto"/>
        <w:ind w:left="1418" w:hanging="284"/>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Specyfikacja Istotnych Warunków Zamówienia;</w:t>
      </w:r>
    </w:p>
    <w:p w:rsidR="008F56ED" w:rsidRPr="008F56ED" w:rsidRDefault="008F56ED" w:rsidP="008F56ED">
      <w:pPr>
        <w:widowControl w:val="0"/>
        <w:numPr>
          <w:ilvl w:val="0"/>
          <w:numId w:val="21"/>
        </w:numPr>
        <w:tabs>
          <w:tab w:val="left" w:pos="1485"/>
        </w:tabs>
        <w:suppressAutoHyphens/>
        <w:spacing w:after="0" w:line="240" w:lineRule="auto"/>
        <w:ind w:left="1418" w:hanging="284"/>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Specyfikacje techniczne wykonania i odbioru robót;</w:t>
      </w:r>
    </w:p>
    <w:p w:rsidR="008F56ED" w:rsidRPr="008F56ED" w:rsidRDefault="008F56ED" w:rsidP="008F56ED">
      <w:pPr>
        <w:widowControl w:val="0"/>
        <w:numPr>
          <w:ilvl w:val="0"/>
          <w:numId w:val="21"/>
        </w:numPr>
        <w:tabs>
          <w:tab w:val="left" w:pos="1485"/>
        </w:tabs>
        <w:suppressAutoHyphens/>
        <w:spacing w:after="0" w:line="240" w:lineRule="auto"/>
        <w:ind w:left="1418" w:hanging="284"/>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Dokumentacja projektowa.</w:t>
      </w:r>
    </w:p>
    <w:p w:rsidR="008F56ED" w:rsidRPr="008F56ED" w:rsidRDefault="008F56ED" w:rsidP="008F56ED">
      <w:pPr>
        <w:widowControl w:val="0"/>
        <w:suppressAutoHyphens/>
        <w:spacing w:after="0" w:line="240" w:lineRule="auto"/>
        <w:jc w:val="both"/>
        <w:rPr>
          <w:rFonts w:ascii="Times New Roman" w:eastAsia="Mangal" w:hAnsi="Times New Roman" w:cs="font244"/>
          <w:kern w:val="1"/>
          <w:sz w:val="24"/>
          <w:szCs w:val="24"/>
          <w:lang w:eastAsia="hi-IN" w:bidi="hi-IN"/>
        </w:rPr>
      </w:pPr>
    </w:p>
    <w:p w:rsidR="008F56ED" w:rsidRPr="008F56ED" w:rsidRDefault="008F56ED" w:rsidP="008F56ED">
      <w:pPr>
        <w:widowControl w:val="0"/>
        <w:numPr>
          <w:ilvl w:val="0"/>
          <w:numId w:val="22"/>
        </w:numPr>
        <w:tabs>
          <w:tab w:val="left" w:pos="495"/>
          <w:tab w:val="left" w:pos="510"/>
          <w:tab w:val="left" w:pos="709"/>
        </w:tabs>
        <w:suppressAutoHyphens/>
        <w:spacing w:after="120" w:line="240" w:lineRule="auto"/>
        <w:jc w:val="both"/>
        <w:rPr>
          <w:rFonts w:ascii="Tahoma" w:eastAsia="Mangal" w:hAnsi="Tahoma" w:cs="Tahoma"/>
          <w:kern w:val="1"/>
          <w:sz w:val="20"/>
          <w:szCs w:val="20"/>
          <w:lang w:eastAsia="hi-IN" w:bidi="hi-IN"/>
        </w:rPr>
      </w:pPr>
      <w:r w:rsidRPr="008F56ED">
        <w:rPr>
          <w:rFonts w:ascii="Tahoma" w:eastAsia="Mangal" w:hAnsi="Tahoma" w:cs="Tahoma"/>
          <w:kern w:val="1"/>
          <w:sz w:val="20"/>
          <w:szCs w:val="20"/>
          <w:lang w:eastAsia="hi-IN" w:bidi="hi-IN"/>
        </w:rPr>
        <w:t>Do zadań Wykonawcy należeć będzie również rozbiórka nawierzchni wraz z jej odbudową.</w:t>
      </w:r>
    </w:p>
    <w:p w:rsidR="008F56ED" w:rsidRPr="008F56ED" w:rsidRDefault="008F56ED" w:rsidP="008F56ED">
      <w:pPr>
        <w:widowControl w:val="0"/>
        <w:numPr>
          <w:ilvl w:val="0"/>
          <w:numId w:val="22"/>
        </w:numPr>
        <w:tabs>
          <w:tab w:val="left" w:pos="495"/>
          <w:tab w:val="left" w:pos="510"/>
          <w:tab w:val="left" w:pos="709"/>
        </w:tabs>
        <w:suppressAutoHyphens/>
        <w:spacing w:after="120" w:line="240" w:lineRule="auto"/>
        <w:jc w:val="both"/>
        <w:rPr>
          <w:rFonts w:ascii="Tahoma" w:eastAsia="Mangal" w:hAnsi="Tahoma" w:cs="Tahoma"/>
          <w:kern w:val="1"/>
          <w:sz w:val="20"/>
          <w:szCs w:val="20"/>
          <w:lang w:eastAsia="hi-IN" w:bidi="hi-IN"/>
        </w:rPr>
      </w:pPr>
      <w:r w:rsidRPr="008F56ED">
        <w:rPr>
          <w:rFonts w:ascii="Tahoma" w:eastAsia="Mangal" w:hAnsi="Tahoma" w:cs="Tahoma"/>
          <w:kern w:val="1"/>
          <w:sz w:val="20"/>
          <w:szCs w:val="20"/>
          <w:lang w:eastAsia="hi-IN" w:bidi="hi-IN"/>
        </w:rPr>
        <w:t>Wykonawca ponosi koszty i ryzyko wykonania odwodnienia terenu w trakcie budowy.</w:t>
      </w:r>
    </w:p>
    <w:p w:rsidR="008F56ED" w:rsidRPr="008F56ED" w:rsidRDefault="008F56ED" w:rsidP="008F56ED">
      <w:pPr>
        <w:widowControl w:val="0"/>
        <w:numPr>
          <w:ilvl w:val="0"/>
          <w:numId w:val="22"/>
        </w:numPr>
        <w:tabs>
          <w:tab w:val="left" w:pos="495"/>
          <w:tab w:val="left" w:pos="510"/>
          <w:tab w:val="left" w:pos="709"/>
        </w:tabs>
        <w:suppressAutoHyphens/>
        <w:spacing w:after="120" w:line="240" w:lineRule="auto"/>
        <w:jc w:val="both"/>
        <w:rPr>
          <w:rFonts w:ascii="Tahoma" w:eastAsia="Mangal" w:hAnsi="Tahoma" w:cs="Tahoma"/>
          <w:kern w:val="1"/>
          <w:sz w:val="20"/>
          <w:szCs w:val="20"/>
          <w:lang w:eastAsia="hi-IN" w:bidi="hi-IN"/>
        </w:rPr>
      </w:pPr>
      <w:r w:rsidRPr="008F56ED">
        <w:rPr>
          <w:rFonts w:ascii="Tahoma" w:eastAsia="Mangal" w:hAnsi="Tahoma" w:cs="Tahoma"/>
          <w:kern w:val="1"/>
          <w:sz w:val="20"/>
          <w:szCs w:val="20"/>
          <w:lang w:eastAsia="hi-IN" w:bidi="hi-IN"/>
        </w:rPr>
        <w:t>Wykonawca powiadomi zarządcę drogi o rozpoczęciu prac i terminach zajęcia pasa drogowego.</w:t>
      </w:r>
    </w:p>
    <w:p w:rsidR="008F56ED" w:rsidRPr="008F56ED" w:rsidRDefault="008F56ED" w:rsidP="008F56ED">
      <w:pPr>
        <w:widowControl w:val="0"/>
        <w:numPr>
          <w:ilvl w:val="0"/>
          <w:numId w:val="22"/>
        </w:numPr>
        <w:tabs>
          <w:tab w:val="left" w:pos="495"/>
          <w:tab w:val="left" w:pos="510"/>
          <w:tab w:val="left" w:pos="709"/>
        </w:tabs>
        <w:suppressAutoHyphens/>
        <w:spacing w:after="120" w:line="240" w:lineRule="auto"/>
        <w:jc w:val="both"/>
        <w:rPr>
          <w:rFonts w:ascii="Tahoma" w:eastAsia="Mangal" w:hAnsi="Tahoma" w:cs="Tahoma"/>
          <w:kern w:val="1"/>
          <w:sz w:val="20"/>
          <w:szCs w:val="20"/>
          <w:lang w:eastAsia="hi-IN" w:bidi="hi-IN"/>
        </w:rPr>
      </w:pPr>
      <w:r w:rsidRPr="008F56ED">
        <w:rPr>
          <w:rFonts w:ascii="Tahoma" w:eastAsia="Tahoma" w:hAnsi="Tahoma" w:cs="Tahoma"/>
          <w:kern w:val="1"/>
          <w:sz w:val="20"/>
          <w:szCs w:val="24"/>
          <w:lang w:eastAsia="hi-IN" w:bidi="hi-IN"/>
        </w:rPr>
        <w:t>Roboty winny być wykonane zgodnie z dokumentacją projektową, obowiązującymi normami, zasadami sztuki budowlanej, wytycznymi i zaleceniami uzgodnionymi w czasie budowy oraz zawartymi w opracowanej specyfikacji technicznej wykonania i odbioru robót. Do wykonania przedmiotu umowy Wykonawca użyje materiałów własnych.</w:t>
      </w:r>
    </w:p>
    <w:p w:rsidR="008F56ED" w:rsidRPr="008F56ED" w:rsidRDefault="008F56ED" w:rsidP="008F56ED">
      <w:pPr>
        <w:widowControl w:val="0"/>
        <w:numPr>
          <w:ilvl w:val="0"/>
          <w:numId w:val="22"/>
        </w:numPr>
        <w:tabs>
          <w:tab w:val="left" w:pos="495"/>
          <w:tab w:val="left" w:pos="510"/>
          <w:tab w:val="left" w:pos="709"/>
        </w:tabs>
        <w:suppressAutoHyphens/>
        <w:spacing w:after="120" w:line="240" w:lineRule="auto"/>
        <w:jc w:val="both"/>
        <w:rPr>
          <w:rFonts w:ascii="Tahoma" w:eastAsia="Mangal" w:hAnsi="Tahoma" w:cs="Tahoma"/>
          <w:kern w:val="1"/>
          <w:sz w:val="20"/>
          <w:szCs w:val="20"/>
          <w:lang w:eastAsia="hi-IN" w:bidi="hi-IN"/>
        </w:rPr>
      </w:pPr>
      <w:r w:rsidRPr="008F56ED">
        <w:rPr>
          <w:rFonts w:ascii="Tahoma" w:eastAsia="Tahoma" w:hAnsi="Tahoma" w:cs="Tahoma"/>
          <w:kern w:val="1"/>
          <w:sz w:val="20"/>
          <w:szCs w:val="24"/>
          <w:lang w:eastAsia="hi-IN" w:bidi="hi-IN"/>
        </w:rPr>
        <w:t>Wszystkie materiały dostarczone przez Wykonawcę winny być zgodne z normami polskimi, oraz posiadać niezbędne atesty. Wykonawca zapewni pomoc, instrumenty, robociznę i materiały niezbędne do wykonania testów i zbadania jakości wykonanych robót. Wszystkie próby i testy Wykonawca dokona na własny koszt.</w:t>
      </w:r>
    </w:p>
    <w:p w:rsidR="008F56ED" w:rsidRPr="008F56ED" w:rsidRDefault="008F56ED" w:rsidP="008F56ED">
      <w:pPr>
        <w:widowControl w:val="0"/>
        <w:numPr>
          <w:ilvl w:val="0"/>
          <w:numId w:val="22"/>
        </w:numPr>
        <w:tabs>
          <w:tab w:val="left" w:pos="495"/>
          <w:tab w:val="left" w:pos="510"/>
          <w:tab w:val="left" w:pos="709"/>
        </w:tabs>
        <w:suppressAutoHyphens/>
        <w:spacing w:after="120" w:line="240" w:lineRule="auto"/>
        <w:jc w:val="both"/>
        <w:rPr>
          <w:rFonts w:ascii="Tahoma" w:eastAsia="Mangal" w:hAnsi="Tahoma" w:cs="Tahoma"/>
          <w:kern w:val="1"/>
          <w:sz w:val="20"/>
          <w:szCs w:val="20"/>
          <w:lang w:eastAsia="hi-IN" w:bidi="hi-IN"/>
        </w:rPr>
      </w:pPr>
      <w:r w:rsidRPr="008F56ED">
        <w:rPr>
          <w:rFonts w:ascii="Tahoma" w:eastAsia="Tahoma" w:hAnsi="Tahoma" w:cs="Tahoma"/>
          <w:kern w:val="1"/>
          <w:sz w:val="20"/>
          <w:szCs w:val="24"/>
          <w:lang w:eastAsia="hi-IN" w:bidi="hi-IN"/>
        </w:rPr>
        <w:t>Wykonawca oświadcza, że przed złożeniem oferty i podpisaniem niniejszej umowy zapoznał się z wszystkimi warunkami, które są niezbędne do wykonania przez niego przedmiotu umowy, bez konieczności ponoszenia przez Zamawiającego jakichkolwiek dodatkowych kosztów.</w:t>
      </w:r>
    </w:p>
    <w:p w:rsidR="008F56ED" w:rsidRPr="008F56ED" w:rsidRDefault="008F56ED" w:rsidP="008F56ED">
      <w:pPr>
        <w:widowControl w:val="0"/>
        <w:suppressAutoHyphens/>
        <w:spacing w:before="120" w:after="120" w:line="240" w:lineRule="auto"/>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b/>
          <w:bCs/>
          <w:color w:val="000000"/>
          <w:kern w:val="1"/>
          <w:sz w:val="20"/>
          <w:szCs w:val="20"/>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kern w:val="1"/>
          <w:sz w:val="20"/>
          <w:szCs w:val="20"/>
          <w:lang w:eastAsia="hi-IN" w:bidi="hi-IN"/>
        </w:rPr>
      </w:pPr>
      <w:r w:rsidRPr="008F56ED">
        <w:rPr>
          <w:rFonts w:ascii="Tahoma" w:eastAsia="Tahoma" w:hAnsi="Tahoma" w:cs="Tahoma"/>
          <w:b/>
          <w:bCs/>
          <w:color w:val="000000"/>
          <w:kern w:val="1"/>
          <w:sz w:val="20"/>
          <w:szCs w:val="20"/>
          <w:lang w:eastAsia="hi-IN" w:bidi="hi-IN"/>
        </w:rPr>
        <w:t>§2</w:t>
      </w:r>
    </w:p>
    <w:p w:rsidR="008F56ED" w:rsidRPr="008F56ED" w:rsidRDefault="008F56ED" w:rsidP="008F56ED">
      <w:pPr>
        <w:widowControl w:val="0"/>
        <w:numPr>
          <w:ilvl w:val="0"/>
          <w:numId w:val="23"/>
        </w:numPr>
        <w:shd w:val="clear" w:color="auto" w:fill="FFFFFF"/>
        <w:tabs>
          <w:tab w:val="left" w:pos="465"/>
        </w:tabs>
        <w:suppressAutoHyphens/>
        <w:spacing w:after="0" w:line="240" w:lineRule="auto"/>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Termin rozpoczęcia wykonywania przedmiotu umowy rozpoczyna się z dniem podpisania umowy.</w:t>
      </w:r>
    </w:p>
    <w:p w:rsidR="008F56ED" w:rsidRPr="008F56ED" w:rsidRDefault="008F56ED" w:rsidP="008F56ED">
      <w:pPr>
        <w:widowControl w:val="0"/>
        <w:numPr>
          <w:ilvl w:val="0"/>
          <w:numId w:val="23"/>
        </w:numPr>
        <w:shd w:val="clear" w:color="auto" w:fill="FFFFFF"/>
        <w:tabs>
          <w:tab w:val="left" w:pos="465"/>
        </w:tabs>
        <w:suppressAutoHyphens/>
        <w:spacing w:after="0" w:line="240" w:lineRule="auto"/>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 xml:space="preserve">Termin zakończenia robót będących przedmiotem umowy nastąpi do dnia </w:t>
      </w:r>
      <w:r w:rsidRPr="008F56ED">
        <w:rPr>
          <w:rFonts w:ascii="Tahoma" w:eastAsia="Tahoma" w:hAnsi="Tahoma" w:cs="Tahoma"/>
          <w:b/>
          <w:kern w:val="1"/>
          <w:sz w:val="20"/>
          <w:szCs w:val="20"/>
          <w:lang w:eastAsia="hi-IN" w:bidi="hi-IN"/>
        </w:rPr>
        <w:t>31 maja 2015r.</w:t>
      </w:r>
    </w:p>
    <w:p w:rsidR="008F56ED" w:rsidRPr="008F56ED" w:rsidRDefault="008F56ED" w:rsidP="008F56ED">
      <w:pPr>
        <w:widowControl w:val="0"/>
        <w:numPr>
          <w:ilvl w:val="0"/>
          <w:numId w:val="23"/>
        </w:numPr>
        <w:shd w:val="clear" w:color="auto" w:fill="FFFFFF"/>
        <w:tabs>
          <w:tab w:val="left" w:pos="465"/>
        </w:tabs>
        <w:suppressAutoHyphens/>
        <w:spacing w:after="0" w:line="240" w:lineRule="auto"/>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Przez zakończenie wykonania przedmiotu umowy rozumie się dokonanie odbioru końcowego, przekazanie Zamawiającemu wszystkich znajdujących się w posiadaniu Wykonawcy dokumentów, określonych co do rodzaju w § 7 ust. 5 niniejszej umowy.</w:t>
      </w:r>
    </w:p>
    <w:p w:rsidR="008F56ED" w:rsidRPr="008F56ED" w:rsidRDefault="008F56ED" w:rsidP="008F56ED">
      <w:pPr>
        <w:widowControl w:val="0"/>
        <w:numPr>
          <w:ilvl w:val="0"/>
          <w:numId w:val="23"/>
        </w:numPr>
        <w:shd w:val="clear" w:color="auto" w:fill="FFFFFF"/>
        <w:tabs>
          <w:tab w:val="left" w:pos="465"/>
        </w:tabs>
        <w:suppressAutoHyphens/>
        <w:spacing w:after="0" w:line="240" w:lineRule="auto"/>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Termin wykonania przedmiotu umowy,  ustalony w ust. 2  może ulec zmianie jedynie w przypadku wy</w:t>
      </w:r>
      <w:r w:rsidRPr="008F56ED">
        <w:rPr>
          <w:rFonts w:ascii="Tahoma" w:eastAsia="Tahoma" w:hAnsi="Tahoma" w:cs="Tahoma"/>
          <w:kern w:val="1"/>
          <w:sz w:val="20"/>
          <w:szCs w:val="24"/>
          <w:lang w:eastAsia="hi-IN" w:bidi="hi-IN"/>
        </w:rPr>
        <w:t>stąpienia okoliczności określonych w § 14.</w:t>
      </w:r>
    </w:p>
    <w:p w:rsidR="008F56ED" w:rsidRPr="008F56ED" w:rsidRDefault="008F56ED" w:rsidP="008F56ED">
      <w:pPr>
        <w:widowControl w:val="0"/>
        <w:suppressAutoHyphens/>
        <w:spacing w:before="120" w:after="120" w:line="240" w:lineRule="auto"/>
        <w:jc w:val="center"/>
        <w:rPr>
          <w:rFonts w:ascii="Tahoma" w:eastAsia="Tahoma" w:hAnsi="Tahoma" w:cs="Tahoma"/>
          <w:color w:val="000000"/>
          <w:kern w:val="1"/>
          <w:sz w:val="20"/>
          <w:szCs w:val="24"/>
          <w:lang w:eastAsia="hi-IN" w:bidi="hi-IN"/>
        </w:rPr>
      </w:pPr>
      <w:r w:rsidRPr="008F56ED">
        <w:rPr>
          <w:rFonts w:ascii="Tahoma" w:eastAsia="Tahoma" w:hAnsi="Tahoma" w:cs="Tahoma"/>
          <w:b/>
          <w:bCs/>
          <w:color w:val="000000"/>
          <w:kern w:val="1"/>
          <w:sz w:val="20"/>
          <w:szCs w:val="24"/>
          <w:lang w:eastAsia="hi-IN" w:bidi="hi-IN"/>
        </w:rPr>
        <w:t>§3</w:t>
      </w:r>
      <w:r w:rsidRPr="008F56ED">
        <w:rPr>
          <w:rFonts w:ascii="Tahoma" w:eastAsia="Tahoma" w:hAnsi="Tahoma" w:cs="Tahoma"/>
          <w:kern w:val="1"/>
          <w:sz w:val="20"/>
          <w:szCs w:val="24"/>
          <w:lang w:eastAsia="hi-IN" w:bidi="hi-IN"/>
        </w:rPr>
        <w:t xml:space="preserve">                                    </w:t>
      </w:r>
    </w:p>
    <w:p w:rsidR="008F56ED" w:rsidRPr="008F56ED" w:rsidRDefault="008F56ED" w:rsidP="008F56ED">
      <w:pPr>
        <w:widowControl w:val="0"/>
        <w:tabs>
          <w:tab w:val="left" w:pos="555"/>
        </w:tabs>
        <w:suppressAutoHyphens/>
        <w:spacing w:after="0" w:line="240" w:lineRule="auto"/>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Do obowiązków Zamawiającego należy:</w:t>
      </w:r>
    </w:p>
    <w:p w:rsidR="008F56ED" w:rsidRPr="008F56ED" w:rsidRDefault="008F56ED" w:rsidP="008F56ED">
      <w:pPr>
        <w:widowControl w:val="0"/>
        <w:numPr>
          <w:ilvl w:val="0"/>
          <w:numId w:val="24"/>
        </w:numPr>
        <w:tabs>
          <w:tab w:val="left" w:pos="1125"/>
        </w:tabs>
        <w:suppressAutoHyphens/>
        <w:spacing w:after="0" w:line="240" w:lineRule="auto"/>
        <w:ind w:left="1560"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Wprowadzenie i przekazanie Wykonawcy placu budowy.</w:t>
      </w:r>
    </w:p>
    <w:p w:rsidR="008F56ED" w:rsidRPr="008F56ED" w:rsidRDefault="008F56ED" w:rsidP="008F56ED">
      <w:pPr>
        <w:widowControl w:val="0"/>
        <w:numPr>
          <w:ilvl w:val="0"/>
          <w:numId w:val="24"/>
        </w:numPr>
        <w:tabs>
          <w:tab w:val="left" w:pos="1125"/>
        </w:tabs>
        <w:suppressAutoHyphens/>
        <w:spacing w:after="0" w:line="240" w:lineRule="auto"/>
        <w:ind w:left="1560"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Zapewnienie nadzoru inwestorskiego.</w:t>
      </w:r>
    </w:p>
    <w:p w:rsidR="008F56ED" w:rsidRPr="008F56ED" w:rsidRDefault="008F56ED" w:rsidP="008F56ED">
      <w:pPr>
        <w:widowControl w:val="0"/>
        <w:numPr>
          <w:ilvl w:val="0"/>
          <w:numId w:val="24"/>
        </w:numPr>
        <w:tabs>
          <w:tab w:val="left" w:pos="1125"/>
        </w:tabs>
        <w:suppressAutoHyphens/>
        <w:spacing w:after="0" w:line="240" w:lineRule="auto"/>
        <w:ind w:left="1560"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Odebranie wykonanych robót.</w:t>
      </w:r>
    </w:p>
    <w:p w:rsidR="008F56ED" w:rsidRPr="008F56ED" w:rsidRDefault="008F56ED" w:rsidP="008F56ED">
      <w:pPr>
        <w:widowControl w:val="0"/>
        <w:numPr>
          <w:ilvl w:val="0"/>
          <w:numId w:val="24"/>
        </w:numPr>
        <w:tabs>
          <w:tab w:val="left" w:pos="1125"/>
        </w:tabs>
        <w:suppressAutoHyphens/>
        <w:spacing w:after="0" w:line="240" w:lineRule="auto"/>
        <w:ind w:left="1560"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Terminowa zapłata należnego wynagrodzenia.</w:t>
      </w:r>
    </w:p>
    <w:p w:rsidR="008F56ED" w:rsidRPr="008F56ED" w:rsidRDefault="008F56ED" w:rsidP="008F56ED">
      <w:pPr>
        <w:widowControl w:val="0"/>
        <w:tabs>
          <w:tab w:val="left" w:pos="1125"/>
          <w:tab w:val="left" w:pos="1485"/>
        </w:tabs>
        <w:suppressAutoHyphens/>
        <w:spacing w:after="0" w:line="240" w:lineRule="auto"/>
        <w:ind w:left="1485" w:hanging="360"/>
        <w:jc w:val="both"/>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color w:val="000000"/>
          <w:kern w:val="1"/>
          <w:sz w:val="20"/>
          <w:szCs w:val="24"/>
          <w:lang w:eastAsia="hi-IN" w:bidi="hi-IN"/>
        </w:rPr>
      </w:pPr>
      <w:r w:rsidRPr="008F56ED">
        <w:rPr>
          <w:rFonts w:ascii="Tahoma" w:eastAsia="Tahoma" w:hAnsi="Tahoma" w:cs="Tahoma"/>
          <w:b/>
          <w:bCs/>
          <w:color w:val="000000"/>
          <w:kern w:val="1"/>
          <w:sz w:val="20"/>
          <w:szCs w:val="24"/>
          <w:lang w:eastAsia="hi-IN" w:bidi="hi-IN"/>
        </w:rPr>
        <w:t>§4</w:t>
      </w:r>
    </w:p>
    <w:p w:rsidR="008F56ED" w:rsidRPr="008F56ED" w:rsidRDefault="008F56ED" w:rsidP="008F56ED">
      <w:pPr>
        <w:widowControl w:val="0"/>
        <w:numPr>
          <w:ilvl w:val="0"/>
          <w:numId w:val="25"/>
        </w:numPr>
        <w:tabs>
          <w:tab w:val="left" w:pos="480"/>
        </w:tabs>
        <w:suppressAutoHyphens/>
        <w:spacing w:after="0" w:line="240" w:lineRule="auto"/>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Zamawiający powołuje Inspektora Nadzoru w osobie: …...............................</w:t>
      </w:r>
    </w:p>
    <w:p w:rsidR="008F56ED" w:rsidRPr="008F56ED" w:rsidRDefault="008F56ED" w:rsidP="008F56ED">
      <w:pPr>
        <w:widowControl w:val="0"/>
        <w:numPr>
          <w:ilvl w:val="0"/>
          <w:numId w:val="25"/>
        </w:numPr>
        <w:tabs>
          <w:tab w:val="left" w:pos="480"/>
        </w:tabs>
        <w:suppressAutoHyphens/>
        <w:spacing w:after="0" w:line="240" w:lineRule="auto"/>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Wykonawca ustanawia Kierownika Budowy w osobie: …................................</w:t>
      </w:r>
    </w:p>
    <w:p w:rsidR="008F56ED" w:rsidRPr="008F56ED" w:rsidRDefault="008F56ED" w:rsidP="008F56ED">
      <w:pPr>
        <w:widowControl w:val="0"/>
        <w:tabs>
          <w:tab w:val="left" w:pos="480"/>
        </w:tabs>
        <w:suppressAutoHyphens/>
        <w:spacing w:before="120" w:after="120" w:line="240" w:lineRule="auto"/>
        <w:ind w:left="450" w:hanging="435"/>
        <w:jc w:val="both"/>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color w:val="000000"/>
          <w:kern w:val="1"/>
          <w:sz w:val="20"/>
          <w:szCs w:val="24"/>
          <w:lang w:eastAsia="hi-IN" w:bidi="hi-IN"/>
        </w:rPr>
      </w:pPr>
      <w:r w:rsidRPr="008F56ED">
        <w:rPr>
          <w:rFonts w:ascii="Tahoma" w:eastAsia="Tahoma" w:hAnsi="Tahoma" w:cs="Tahoma"/>
          <w:b/>
          <w:bCs/>
          <w:color w:val="000000"/>
          <w:kern w:val="1"/>
          <w:sz w:val="20"/>
          <w:szCs w:val="24"/>
          <w:lang w:eastAsia="hi-IN" w:bidi="hi-IN"/>
        </w:rPr>
        <w:t>§5</w:t>
      </w:r>
    </w:p>
    <w:p w:rsidR="008F56ED" w:rsidRPr="008F56ED" w:rsidRDefault="008F56ED" w:rsidP="008F56ED">
      <w:pPr>
        <w:widowControl w:val="0"/>
        <w:numPr>
          <w:ilvl w:val="0"/>
          <w:numId w:val="8"/>
        </w:numPr>
        <w:tabs>
          <w:tab w:val="clear" w:pos="720"/>
          <w:tab w:val="left" w:pos="709"/>
          <w:tab w:val="left" w:pos="2994"/>
        </w:tabs>
        <w:suppressAutoHyphens/>
        <w:spacing w:after="0" w:line="240" w:lineRule="auto"/>
        <w:ind w:left="709" w:hanging="435"/>
        <w:jc w:val="both"/>
        <w:rPr>
          <w:rFonts w:ascii="Tahoma" w:eastAsia="Tahoma" w:hAnsi="Tahoma" w:cs="Tahoma"/>
          <w:color w:val="000000"/>
          <w:kern w:val="1"/>
          <w:sz w:val="24"/>
          <w:szCs w:val="24"/>
          <w:lang w:eastAsia="hi-IN" w:bidi="hi-IN"/>
        </w:rPr>
      </w:pPr>
      <w:r w:rsidRPr="008F56ED">
        <w:rPr>
          <w:rFonts w:ascii="Tahoma" w:eastAsia="Tahoma" w:hAnsi="Tahoma" w:cs="Tahoma"/>
          <w:color w:val="000000"/>
          <w:kern w:val="1"/>
          <w:sz w:val="20"/>
          <w:szCs w:val="24"/>
          <w:lang w:eastAsia="hi-IN" w:bidi="hi-IN"/>
        </w:rPr>
        <w:t>Za wykonanie przedmiotu Umowy, określonego w § 1 niniejszej umowy, Strony ustalają wynagrodzenie ryczałtowe w wysokości:</w:t>
      </w:r>
    </w:p>
    <w:p w:rsidR="008F56ED" w:rsidRPr="008F56ED" w:rsidRDefault="008F56ED" w:rsidP="008F56ED">
      <w:pPr>
        <w:widowControl w:val="0"/>
        <w:tabs>
          <w:tab w:val="left" w:pos="705"/>
          <w:tab w:val="left" w:pos="720"/>
          <w:tab w:val="left" w:pos="3399"/>
        </w:tabs>
        <w:suppressAutoHyphens/>
        <w:spacing w:after="0" w:line="240" w:lineRule="auto"/>
        <w:ind w:left="705"/>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4"/>
          <w:szCs w:val="24"/>
          <w:lang w:eastAsia="hi-IN" w:bidi="hi-IN"/>
        </w:rPr>
        <w:t>…</w:t>
      </w:r>
      <w:r w:rsidRPr="008F56ED">
        <w:rPr>
          <w:rFonts w:ascii="Tahoma" w:eastAsia="Tahoma" w:hAnsi="Tahoma" w:cs="Tahoma"/>
          <w:color w:val="000000"/>
          <w:kern w:val="1"/>
          <w:sz w:val="20"/>
          <w:szCs w:val="24"/>
          <w:lang w:eastAsia="hi-IN" w:bidi="hi-IN"/>
        </w:rPr>
        <w:t xml:space="preserve">................. zł netto (słownie: …....................) </w:t>
      </w:r>
    </w:p>
    <w:p w:rsidR="008F56ED" w:rsidRPr="008F56ED" w:rsidRDefault="008F56ED" w:rsidP="008F56ED">
      <w:pPr>
        <w:widowControl w:val="0"/>
        <w:tabs>
          <w:tab w:val="left" w:pos="705"/>
          <w:tab w:val="left" w:pos="720"/>
          <w:tab w:val="left" w:pos="3399"/>
        </w:tabs>
        <w:suppressAutoHyphens/>
        <w:spacing w:after="0" w:line="240" w:lineRule="auto"/>
        <w:ind w:left="705"/>
        <w:jc w:val="both"/>
        <w:rPr>
          <w:rFonts w:ascii="Tahoma" w:eastAsia="Tahoma" w:hAnsi="Tahoma" w:cs="Tahoma"/>
          <w:color w:val="000000"/>
          <w:kern w:val="1"/>
          <w:sz w:val="24"/>
          <w:szCs w:val="24"/>
          <w:lang w:eastAsia="hi-IN" w:bidi="hi-IN"/>
        </w:rPr>
      </w:pPr>
      <w:r w:rsidRPr="008F56ED">
        <w:rPr>
          <w:rFonts w:ascii="Tahoma" w:eastAsia="Tahoma" w:hAnsi="Tahoma" w:cs="Tahoma"/>
          <w:color w:val="000000"/>
          <w:kern w:val="1"/>
          <w:sz w:val="20"/>
          <w:szCs w:val="24"/>
          <w:lang w:eastAsia="hi-IN" w:bidi="hi-IN"/>
        </w:rPr>
        <w:t xml:space="preserve">podatek VAT …...... % tj. ........... zł (słownie: …....................) </w:t>
      </w:r>
    </w:p>
    <w:p w:rsidR="008F56ED" w:rsidRPr="008F56ED" w:rsidRDefault="008F56ED" w:rsidP="008F56ED">
      <w:pPr>
        <w:widowControl w:val="0"/>
        <w:tabs>
          <w:tab w:val="left" w:pos="705"/>
          <w:tab w:val="left" w:pos="720"/>
          <w:tab w:val="left" w:pos="3399"/>
        </w:tabs>
        <w:suppressAutoHyphens/>
        <w:spacing w:after="0" w:line="240" w:lineRule="auto"/>
        <w:ind w:left="705"/>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4"/>
          <w:szCs w:val="24"/>
          <w:lang w:eastAsia="hi-IN" w:bidi="hi-IN"/>
        </w:rPr>
        <w:t>…</w:t>
      </w:r>
      <w:r w:rsidRPr="008F56ED">
        <w:rPr>
          <w:rFonts w:ascii="Tahoma" w:eastAsia="Tahoma" w:hAnsi="Tahoma" w:cs="Tahoma"/>
          <w:color w:val="000000"/>
          <w:kern w:val="1"/>
          <w:sz w:val="20"/>
          <w:szCs w:val="24"/>
          <w:lang w:eastAsia="hi-IN" w:bidi="hi-IN"/>
        </w:rPr>
        <w:t xml:space="preserve">................. zł brutto (słownie: …....................) </w:t>
      </w:r>
    </w:p>
    <w:p w:rsidR="008F56ED" w:rsidRPr="008F56ED" w:rsidRDefault="008F56ED" w:rsidP="008F56ED">
      <w:pPr>
        <w:widowControl w:val="0"/>
        <w:numPr>
          <w:ilvl w:val="0"/>
          <w:numId w:val="26"/>
        </w:numPr>
        <w:tabs>
          <w:tab w:val="num" w:pos="426"/>
          <w:tab w:val="left" w:pos="709"/>
        </w:tabs>
        <w:suppressAutoHyphens/>
        <w:spacing w:after="0" w:line="240" w:lineRule="auto"/>
        <w:ind w:left="709" w:hanging="425"/>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Kwota określona w ust. 1 zawiera wszelkie koszty związane z realizacją zadania.</w:t>
      </w:r>
    </w:p>
    <w:p w:rsidR="008F56ED" w:rsidRPr="008F56ED" w:rsidRDefault="008F56ED" w:rsidP="008F56ED">
      <w:pPr>
        <w:widowControl w:val="0"/>
        <w:numPr>
          <w:ilvl w:val="0"/>
          <w:numId w:val="26"/>
        </w:numPr>
        <w:tabs>
          <w:tab w:val="num" w:pos="426"/>
          <w:tab w:val="left" w:pos="709"/>
        </w:tabs>
        <w:suppressAutoHyphens/>
        <w:spacing w:after="0" w:line="240" w:lineRule="auto"/>
        <w:ind w:left="709" w:hanging="425"/>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 xml:space="preserve">Ceny </w:t>
      </w:r>
      <w:r w:rsidRPr="008F56ED">
        <w:rPr>
          <w:rFonts w:ascii="Tahoma" w:eastAsia="Tahoma" w:hAnsi="Tahoma" w:cs="Tahoma"/>
          <w:color w:val="000000"/>
          <w:kern w:val="1"/>
          <w:sz w:val="20"/>
          <w:szCs w:val="20"/>
          <w:lang w:eastAsia="hi-IN" w:bidi="hi-IN"/>
        </w:rPr>
        <w:t>określone w ofercie Wykonawcy z dnia ….......... 2014 r. są cenami stałymi.</w:t>
      </w:r>
    </w:p>
    <w:p w:rsidR="008F56ED" w:rsidRPr="008F56ED" w:rsidRDefault="008F56ED" w:rsidP="008F56ED">
      <w:pPr>
        <w:widowControl w:val="0"/>
        <w:numPr>
          <w:ilvl w:val="0"/>
          <w:numId w:val="26"/>
        </w:numPr>
        <w:tabs>
          <w:tab w:val="num" w:pos="426"/>
          <w:tab w:val="left" w:pos="709"/>
        </w:tabs>
        <w:suppressAutoHyphens/>
        <w:spacing w:after="0" w:line="240" w:lineRule="auto"/>
        <w:ind w:left="709" w:hanging="425"/>
        <w:jc w:val="both"/>
        <w:rPr>
          <w:rFonts w:ascii="Tahoma" w:eastAsia="Tahoma" w:hAnsi="Tahoma" w:cs="Tahoma"/>
          <w:color w:val="000000"/>
          <w:kern w:val="1"/>
          <w:sz w:val="20"/>
          <w:szCs w:val="24"/>
          <w:lang w:eastAsia="hi-IN" w:bidi="hi-IN"/>
        </w:rPr>
      </w:pPr>
      <w:r w:rsidRPr="008F56ED">
        <w:rPr>
          <w:rFonts w:ascii="Tahoma" w:eastAsia="Tahoma" w:hAnsi="Tahoma" w:cs="Tahoma"/>
          <w:kern w:val="1"/>
          <w:sz w:val="20"/>
          <w:szCs w:val="20"/>
          <w:lang w:eastAsia="hi-IN" w:bidi="hi-IN"/>
        </w:rPr>
        <w:t xml:space="preserve">W   przypadku   zmiany  przez  władzę   ustawodawczą   </w:t>
      </w:r>
      <w:r w:rsidRPr="008F56ED">
        <w:rPr>
          <w:rFonts w:ascii="Tahoma" w:eastAsia="Tahoma" w:hAnsi="Tahoma" w:cs="Tahoma"/>
          <w:color w:val="000000"/>
          <w:kern w:val="1"/>
          <w:sz w:val="20"/>
          <w:szCs w:val="20"/>
          <w:lang w:eastAsia="hi-IN" w:bidi="hi-IN"/>
        </w:rPr>
        <w:t xml:space="preserve">procentowej   stawki   podatku VAT, </w:t>
      </w:r>
    </w:p>
    <w:p w:rsidR="008F56ED" w:rsidRPr="008F56ED" w:rsidRDefault="008F56ED" w:rsidP="008F56ED">
      <w:pPr>
        <w:widowControl w:val="0"/>
        <w:tabs>
          <w:tab w:val="num" w:pos="709"/>
          <w:tab w:val="left" w:pos="851"/>
        </w:tabs>
        <w:suppressAutoHyphens/>
        <w:spacing w:after="0" w:line="240" w:lineRule="auto"/>
        <w:ind w:left="709"/>
        <w:jc w:val="both"/>
        <w:rPr>
          <w:rFonts w:ascii="Tahoma" w:eastAsia="Tahoma" w:hAnsi="Tahoma" w:cs="Tahoma"/>
          <w:color w:val="000000"/>
          <w:kern w:val="1"/>
          <w:sz w:val="20"/>
          <w:szCs w:val="20"/>
          <w:lang w:eastAsia="hi-IN" w:bidi="hi-IN"/>
        </w:rPr>
      </w:pPr>
      <w:r w:rsidRPr="008F56ED">
        <w:rPr>
          <w:rFonts w:ascii="Tahoma" w:eastAsia="Tahoma" w:hAnsi="Tahoma" w:cs="Tahoma"/>
          <w:color w:val="000000"/>
          <w:kern w:val="1"/>
          <w:sz w:val="20"/>
          <w:szCs w:val="20"/>
          <w:lang w:eastAsia="hi-IN" w:bidi="hi-IN"/>
        </w:rPr>
        <w:t>wynagrodzenie zostanie dostosowane do obowiązujących regulacji prawnych.</w:t>
      </w:r>
    </w:p>
    <w:p w:rsidR="008F56ED" w:rsidRPr="008F56ED" w:rsidRDefault="008F56ED" w:rsidP="008F56ED">
      <w:pPr>
        <w:widowControl w:val="0"/>
        <w:numPr>
          <w:ilvl w:val="0"/>
          <w:numId w:val="9"/>
        </w:numPr>
        <w:tabs>
          <w:tab w:val="left" w:pos="851"/>
        </w:tabs>
        <w:suppressAutoHyphens/>
        <w:spacing w:after="0" w:line="240" w:lineRule="auto"/>
        <w:ind w:left="709"/>
        <w:jc w:val="both"/>
        <w:rPr>
          <w:rFonts w:ascii="Tahoma" w:eastAsia="Tahoma" w:hAnsi="Tahoma" w:cs="Tahoma"/>
          <w:kern w:val="1"/>
          <w:sz w:val="20"/>
          <w:szCs w:val="20"/>
          <w:lang w:eastAsia="hi-IN" w:bidi="hi-IN"/>
        </w:rPr>
      </w:pPr>
      <w:r w:rsidRPr="008F56ED">
        <w:rPr>
          <w:rFonts w:ascii="Tahoma" w:eastAsia="Tahoma" w:hAnsi="Tahoma" w:cs="Tahoma"/>
          <w:color w:val="000000"/>
          <w:kern w:val="1"/>
          <w:sz w:val="20"/>
          <w:szCs w:val="20"/>
          <w:lang w:eastAsia="hi-IN" w:bidi="hi-IN"/>
        </w:rPr>
        <w:t>Wykonawca oświadcza, że jest podatnikiem podatku VAT, uprawnionym do wystawienia faktury VAT. Numer NIP Wykonawcy …..........................</w:t>
      </w:r>
    </w:p>
    <w:p w:rsidR="008F56ED" w:rsidRPr="008F56ED" w:rsidRDefault="008F56ED" w:rsidP="008F56ED">
      <w:pPr>
        <w:widowControl w:val="0"/>
        <w:numPr>
          <w:ilvl w:val="0"/>
          <w:numId w:val="9"/>
        </w:numPr>
        <w:tabs>
          <w:tab w:val="left" w:pos="851"/>
        </w:tabs>
        <w:suppressAutoHyphens/>
        <w:spacing w:after="0" w:line="240" w:lineRule="auto"/>
        <w:ind w:left="709"/>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Wynagrodzenie Wykonawcy, o którym mowa w ust. 1, rozliczane będzie na podstawie faktur z podziałem na lata:</w:t>
      </w:r>
    </w:p>
    <w:p w:rsidR="008F56ED" w:rsidRPr="008F56ED" w:rsidRDefault="008F56ED" w:rsidP="008F56ED">
      <w:pPr>
        <w:widowControl w:val="0"/>
        <w:tabs>
          <w:tab w:val="num" w:pos="709"/>
          <w:tab w:val="left" w:pos="851"/>
        </w:tabs>
        <w:suppressAutoHyphens/>
        <w:spacing w:after="0" w:line="240" w:lineRule="auto"/>
        <w:ind w:left="709"/>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 w roku 2014: nie więcej niż ………….. zł</w:t>
      </w:r>
    </w:p>
    <w:p w:rsidR="008F56ED" w:rsidRPr="008F56ED" w:rsidRDefault="008F56ED" w:rsidP="008F56ED">
      <w:pPr>
        <w:widowControl w:val="0"/>
        <w:tabs>
          <w:tab w:val="left" w:pos="709"/>
        </w:tabs>
        <w:suppressAutoHyphens/>
        <w:spacing w:after="0" w:line="240" w:lineRule="auto"/>
        <w:ind w:left="709"/>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 w roku 2015: ………………………………. zł</w:t>
      </w:r>
    </w:p>
    <w:p w:rsidR="008F56ED" w:rsidRPr="008F56ED" w:rsidRDefault="008F56ED" w:rsidP="008F56ED">
      <w:pPr>
        <w:widowControl w:val="0"/>
        <w:numPr>
          <w:ilvl w:val="0"/>
          <w:numId w:val="19"/>
        </w:numPr>
        <w:tabs>
          <w:tab w:val="left" w:pos="709"/>
        </w:tabs>
        <w:suppressAutoHyphens/>
        <w:spacing w:after="0" w:line="240" w:lineRule="auto"/>
        <w:ind w:left="709" w:hanging="425"/>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 xml:space="preserve">Zamawiający jest zobowiązany do zapłacenia faktur w </w:t>
      </w:r>
      <w:r w:rsidRPr="008F56ED">
        <w:rPr>
          <w:rFonts w:ascii="Tahoma" w:eastAsia="Tahoma" w:hAnsi="Tahoma" w:cs="Tahoma"/>
          <w:b/>
          <w:bCs/>
          <w:kern w:val="1"/>
          <w:sz w:val="20"/>
          <w:szCs w:val="20"/>
          <w:lang w:eastAsia="hi-IN" w:bidi="hi-IN"/>
        </w:rPr>
        <w:t>ciągu 30 dni</w:t>
      </w:r>
      <w:r w:rsidRPr="008F56ED">
        <w:rPr>
          <w:rFonts w:ascii="Tahoma" w:eastAsia="Tahoma" w:hAnsi="Tahoma" w:cs="Tahoma"/>
          <w:kern w:val="1"/>
          <w:sz w:val="20"/>
          <w:szCs w:val="20"/>
          <w:lang w:eastAsia="hi-IN" w:bidi="hi-IN"/>
        </w:rPr>
        <w:t xml:space="preserve"> od daty ich dostarczenia wraz z wymaganymi dokumentami (bezusterkowy protokół częściowego oraz końcowego odbioru przedmiotu umowy potwierdzony przez inspektora nadzoru</w:t>
      </w:r>
      <w:r w:rsidRPr="008F56ED">
        <w:rPr>
          <w:rFonts w:ascii="Tahoma" w:eastAsia="Tahoma" w:hAnsi="Tahoma" w:cs="Tahoma"/>
          <w:kern w:val="1"/>
          <w:sz w:val="20"/>
          <w:szCs w:val="24"/>
          <w:lang w:eastAsia="hi-IN" w:bidi="hi-IN"/>
        </w:rPr>
        <w:t>).</w:t>
      </w:r>
    </w:p>
    <w:p w:rsidR="008F56ED" w:rsidRPr="008F56ED" w:rsidRDefault="008F56ED" w:rsidP="008F56ED">
      <w:pPr>
        <w:widowControl w:val="0"/>
        <w:numPr>
          <w:ilvl w:val="0"/>
          <w:numId w:val="19"/>
        </w:numPr>
        <w:tabs>
          <w:tab w:val="left" w:pos="709"/>
        </w:tabs>
        <w:suppressAutoHyphens/>
        <w:spacing w:after="0" w:line="240" w:lineRule="auto"/>
        <w:ind w:left="709" w:hanging="425"/>
        <w:jc w:val="both"/>
        <w:rPr>
          <w:rFonts w:ascii="Tahoma" w:eastAsia="Tahoma" w:hAnsi="Tahoma" w:cs="Tahoma"/>
          <w:kern w:val="1"/>
          <w:sz w:val="20"/>
          <w:szCs w:val="20"/>
          <w:lang w:eastAsia="hi-IN" w:bidi="hi-IN"/>
        </w:rPr>
      </w:pPr>
      <w:r w:rsidRPr="008F56ED">
        <w:rPr>
          <w:rFonts w:ascii="Tahoma" w:eastAsia="Tahoma" w:hAnsi="Tahoma" w:cs="Tahoma"/>
          <w:kern w:val="1"/>
          <w:sz w:val="20"/>
          <w:szCs w:val="24"/>
          <w:lang w:eastAsia="hi-IN" w:bidi="hi-IN"/>
        </w:rPr>
        <w:t>Płatności    należne   Podwykonawcy   za   wykonane  roboty  realizować  będzie  Wykonawca.</w:t>
      </w:r>
    </w:p>
    <w:p w:rsidR="008F56ED" w:rsidRPr="008F56ED" w:rsidRDefault="008F56ED" w:rsidP="008F56ED">
      <w:pPr>
        <w:widowControl w:val="0"/>
        <w:suppressAutoHyphens/>
        <w:spacing w:before="120" w:after="120" w:line="240" w:lineRule="auto"/>
        <w:jc w:val="center"/>
        <w:rPr>
          <w:rFonts w:ascii="Tahoma" w:eastAsia="Tahoma" w:hAnsi="Tahoma" w:cs="Tahoma"/>
          <w:b/>
          <w:bCs/>
          <w:color w:val="000000"/>
          <w:kern w:val="1"/>
          <w:sz w:val="20"/>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kern w:val="1"/>
          <w:sz w:val="20"/>
          <w:szCs w:val="24"/>
          <w:lang w:eastAsia="hi-IN" w:bidi="hi-IN"/>
        </w:rPr>
      </w:pPr>
      <w:r w:rsidRPr="008F56ED">
        <w:rPr>
          <w:rFonts w:ascii="Tahoma" w:eastAsia="Tahoma" w:hAnsi="Tahoma" w:cs="Tahoma"/>
          <w:b/>
          <w:bCs/>
          <w:color w:val="000000"/>
          <w:kern w:val="1"/>
          <w:sz w:val="20"/>
          <w:szCs w:val="24"/>
          <w:lang w:eastAsia="hi-IN" w:bidi="hi-IN"/>
        </w:rPr>
        <w:t>§6</w:t>
      </w:r>
    </w:p>
    <w:p w:rsidR="008F56ED" w:rsidRPr="008F56ED" w:rsidRDefault="008F56ED" w:rsidP="008F56ED">
      <w:pPr>
        <w:widowControl w:val="0"/>
        <w:numPr>
          <w:ilvl w:val="0"/>
          <w:numId w:val="27"/>
        </w:numPr>
        <w:tabs>
          <w:tab w:val="left" w:pos="435"/>
        </w:tabs>
        <w:suppressAutoHyphens/>
        <w:autoSpaceDE w:val="0"/>
        <w:spacing w:after="120" w:line="200" w:lineRule="atLeast"/>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zobowiązany jest do:</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zawarcia na własny koszt odpowiednich umów ubezpieczenia z tytułu szkód, które mogą zaistnieć w związku z określonymi zdarzeniami losowymi, oraz od odpowiedzialności cywilnej na czas realizacji robót objętych umową. Ubezpieczeniem należy objąć również Podwykonawców. Wykonawca na dzień przekazania terenu budowy, przedłoży do wglądu Zamawiającego umowy ubezpieczenia.</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zapewnienia odpowiedniej organizacji prac,</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bezzwłocznego usuwania szkód powstałych w trakcie wykonywanych robót,</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ponoszenia pełnej odpowiedzialności za stan i przestrzeganie przepisów bhp, ochronę </w:t>
      </w:r>
      <w:proofErr w:type="spellStart"/>
      <w:r w:rsidRPr="008F56ED">
        <w:rPr>
          <w:rFonts w:ascii="Tahoma" w:eastAsia="Tahoma" w:hAnsi="Tahoma" w:cs="Tahoma"/>
          <w:kern w:val="1"/>
          <w:sz w:val="20"/>
          <w:szCs w:val="24"/>
          <w:lang w:eastAsia="hi-IN" w:bidi="hi-IN"/>
        </w:rPr>
        <w:t>p.poż</w:t>
      </w:r>
      <w:proofErr w:type="spellEnd"/>
      <w:r w:rsidRPr="008F56ED">
        <w:rPr>
          <w:rFonts w:ascii="Tahoma" w:eastAsia="Tahoma" w:hAnsi="Tahoma" w:cs="Tahoma"/>
          <w:kern w:val="1"/>
          <w:sz w:val="20"/>
          <w:szCs w:val="24"/>
          <w:lang w:eastAsia="hi-IN" w:bidi="hi-IN"/>
        </w:rPr>
        <w:t xml:space="preserve"> i dozór mienia na terenie robót, jak i za wszelkie szkody powstałe w trakcie trwania robót na terenie przyjętym od Zamawiającego lub mających związek z prowadzonymi robotami,</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utrzymywania terenu budowy w stanie wolnym od przeszkód komunikacyjnych oraz </w:t>
      </w:r>
      <w:r w:rsidRPr="008F56ED">
        <w:rPr>
          <w:rFonts w:ascii="Tahoma" w:eastAsia="Tahoma" w:hAnsi="Tahoma" w:cs="Tahoma"/>
          <w:kern w:val="1"/>
          <w:sz w:val="20"/>
          <w:szCs w:val="24"/>
          <w:lang w:eastAsia="hi-IN" w:bidi="hi-IN"/>
        </w:rPr>
        <w:lastRenderedPageBreak/>
        <w:t>usuwania i składowania zbędnych materiałów oraz odpadów,</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wykonania przedmiotu umowy z materiałów odpowiadających wymaganiom określonym w art.10 ustawy z dnia 7 lipca 1994r. Prawo budowlane (</w:t>
      </w:r>
      <w:proofErr w:type="spellStart"/>
      <w:r w:rsidRPr="008F56ED">
        <w:rPr>
          <w:rFonts w:ascii="Tahoma" w:eastAsia="Tahoma" w:hAnsi="Tahoma" w:cs="Tahoma"/>
          <w:kern w:val="1"/>
          <w:sz w:val="20"/>
          <w:szCs w:val="24"/>
          <w:lang w:eastAsia="hi-IN" w:bidi="hi-IN"/>
        </w:rPr>
        <w:t>Dz.U</w:t>
      </w:r>
      <w:proofErr w:type="spellEnd"/>
      <w:r w:rsidRPr="008F56ED">
        <w:rPr>
          <w:rFonts w:ascii="Tahoma" w:eastAsia="Tahoma" w:hAnsi="Tahoma" w:cs="Tahoma"/>
          <w:kern w:val="1"/>
          <w:sz w:val="20"/>
          <w:szCs w:val="24"/>
          <w:lang w:eastAsia="hi-IN" w:bidi="hi-IN"/>
        </w:rPr>
        <w:t xml:space="preserve">. z 2013r., poz. 1409 z </w:t>
      </w:r>
      <w:proofErr w:type="spellStart"/>
      <w:r w:rsidRPr="008F56ED">
        <w:rPr>
          <w:rFonts w:ascii="Tahoma" w:eastAsia="Tahoma" w:hAnsi="Tahoma" w:cs="Tahoma"/>
          <w:kern w:val="1"/>
          <w:sz w:val="20"/>
          <w:szCs w:val="24"/>
          <w:lang w:eastAsia="hi-IN" w:bidi="hi-IN"/>
        </w:rPr>
        <w:t>późn</w:t>
      </w:r>
      <w:proofErr w:type="spellEnd"/>
      <w:r w:rsidRPr="008F56ED">
        <w:rPr>
          <w:rFonts w:ascii="Tahoma" w:eastAsia="Tahoma" w:hAnsi="Tahoma" w:cs="Tahoma"/>
          <w:kern w:val="1"/>
          <w:sz w:val="20"/>
          <w:szCs w:val="24"/>
          <w:lang w:eastAsia="hi-IN" w:bidi="hi-IN"/>
        </w:rPr>
        <w:t>. zm.),</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ponoszenia pełnej odpowiedzialności za stosowanie i bezpieczeństwo wszelkich działań prowadzonych na terenie robót i poza nim, a związanych z wykonaniem przedmiotu umowy,</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ponoszenia pełnej odpowiedzialności za szkody oraz następstwa  nieszczęśliwych wypadków pracowników i osób trzecich, powstałe w związku z prowadzonymi robotami, w tym także ruchem pojazdów,</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dostarczenie niezbędnych dokumentów potwierdzających parametry techniczne oraz wymagane normy stosownych materiałów i urządzeń w tym np. wyników oraz protokołów badań, sprawozdań i prób dotyczących realizowanego przedmiotu niniejszej Umowy,</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zabezpieczenie instalacji, urządzeń i obiektów na terenie robót i w jej bezpośrednim otoczeniu, przed ich zniszczeniem lub uszkodzeniem w trakcie wykonywania robót,</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dbania o porządek na terenie robót oraz utrzymywanie terenu robót w należytym stanie i porządku oraz w stanie wolnym od przeszkód komunikacyjnych; uporządkowanie terenu budowy po zakończeniu robót jak i również terenów sąsiadujących zajętych lub użytkowanych przez Wykonawcę w tym dokonania na własny koszt renowacji zniszczonych lub uszkodzonych w wyniku prowadzonych prac obiektów, fragmentów terenu dróg, nawierzchni lub instalacji,</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dostarczenie Zamawiającemu kompletu dokumentów pozwalających na ocenę prawidłowego wykonania przedmiotu odbioru robót częściowych, dokumentację powykonawczą ze wszystkimi zmianami dokonanymi w toku budowy, inwentaryzację geodezyjną wykonanych robót,</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usunięcie wszelkich wad i usterek stwierdzonych przez nadzór inwestorski w trakcie trwania robót w terminie nie dłuższym niż termin technicznie uzasadniony i konieczny do ich usunięcia,</w:t>
      </w:r>
    </w:p>
    <w:p w:rsidR="008F56ED" w:rsidRPr="008F56ED" w:rsidRDefault="008F56ED" w:rsidP="008F56ED">
      <w:pPr>
        <w:widowControl w:val="0"/>
        <w:numPr>
          <w:ilvl w:val="0"/>
          <w:numId w:val="13"/>
        </w:numPr>
        <w:tabs>
          <w:tab w:val="left" w:pos="1134"/>
        </w:tabs>
        <w:suppressAutoHyphens/>
        <w:spacing w:after="0" w:line="240" w:lineRule="auto"/>
        <w:ind w:left="1134" w:hanging="51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ponoszenie wyłącznej odpowiedzialności za wszelkie szkody będące następstwem niewykonania lub nienależytego wykonania przedmiotu umowy, które to szkody Wykonawca zobowiązuje się pokryć w pełnej wysokości,</w:t>
      </w:r>
    </w:p>
    <w:p w:rsidR="008F56ED" w:rsidRPr="008F56ED" w:rsidRDefault="008F56ED" w:rsidP="008F56ED">
      <w:pPr>
        <w:widowControl w:val="0"/>
        <w:tabs>
          <w:tab w:val="left" w:pos="585"/>
          <w:tab w:val="left" w:pos="870"/>
          <w:tab w:val="left" w:pos="885"/>
          <w:tab w:val="left" w:pos="1185"/>
        </w:tabs>
        <w:suppressAutoHyphens/>
        <w:spacing w:after="120" w:line="200" w:lineRule="atLeast"/>
        <w:ind w:left="585" w:hanging="283"/>
        <w:jc w:val="both"/>
        <w:rPr>
          <w:rFonts w:ascii="Times New Roman" w:eastAsia="Mangal" w:hAnsi="Times New Roman" w:cs="Times New Roman"/>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color w:val="000000"/>
          <w:kern w:val="1"/>
          <w:sz w:val="20"/>
          <w:szCs w:val="24"/>
          <w:lang w:eastAsia="hi-IN" w:bidi="hi-IN"/>
        </w:rPr>
      </w:pPr>
      <w:r w:rsidRPr="008F56ED">
        <w:rPr>
          <w:rFonts w:ascii="Tahoma" w:eastAsia="Tahoma" w:hAnsi="Tahoma" w:cs="Tahoma"/>
          <w:b/>
          <w:bCs/>
          <w:color w:val="000000"/>
          <w:kern w:val="1"/>
          <w:sz w:val="20"/>
          <w:szCs w:val="24"/>
          <w:lang w:eastAsia="hi-IN" w:bidi="hi-IN"/>
        </w:rPr>
        <w:t>§7</w:t>
      </w:r>
    </w:p>
    <w:p w:rsidR="008F56ED" w:rsidRPr="008F56ED" w:rsidRDefault="008F56ED" w:rsidP="008F56ED">
      <w:pPr>
        <w:widowControl w:val="0"/>
        <w:numPr>
          <w:ilvl w:val="0"/>
          <w:numId w:val="14"/>
        </w:numPr>
        <w:tabs>
          <w:tab w:val="left" w:pos="420"/>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Strony zgodnie postanawiają, że będą stosowane następujące rodzaje odbiorów robót:</w:t>
      </w:r>
    </w:p>
    <w:p w:rsidR="008F56ED" w:rsidRPr="008F56ED" w:rsidRDefault="008F56ED" w:rsidP="008F56ED">
      <w:pPr>
        <w:widowControl w:val="0"/>
        <w:numPr>
          <w:ilvl w:val="0"/>
          <w:numId w:val="28"/>
        </w:numPr>
        <w:tabs>
          <w:tab w:val="left" w:pos="735"/>
          <w:tab w:val="left" w:pos="1134"/>
        </w:tabs>
        <w:suppressAutoHyphens/>
        <w:spacing w:after="0" w:line="100" w:lineRule="atLeast"/>
        <w:ind w:left="1134"/>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odbiory robót zanikających i ulegających zakryciu;</w:t>
      </w:r>
    </w:p>
    <w:p w:rsidR="008F56ED" w:rsidRPr="008F56ED" w:rsidRDefault="008F56ED" w:rsidP="008F56ED">
      <w:pPr>
        <w:widowControl w:val="0"/>
        <w:numPr>
          <w:ilvl w:val="0"/>
          <w:numId w:val="28"/>
        </w:numPr>
        <w:tabs>
          <w:tab w:val="left" w:pos="735"/>
          <w:tab w:val="left" w:pos="1134"/>
        </w:tabs>
        <w:suppressAutoHyphens/>
        <w:spacing w:after="0" w:line="100" w:lineRule="atLeast"/>
        <w:ind w:left="1134"/>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 xml:space="preserve">odbiór końcowy. </w:t>
      </w:r>
    </w:p>
    <w:p w:rsidR="008F56ED" w:rsidRPr="008F56ED" w:rsidRDefault="008F56ED" w:rsidP="008F56ED">
      <w:pPr>
        <w:widowControl w:val="0"/>
        <w:numPr>
          <w:ilvl w:val="0"/>
          <w:numId w:val="14"/>
        </w:numPr>
        <w:tabs>
          <w:tab w:val="left" w:pos="426"/>
          <w:tab w:val="left" w:pos="145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Odbiory  robót zanikających i ulegających zakryciu, dokonywane będą przez Inspektora nadzoru inwestorskiego. Wykonawca winien zgłaszać gotowość do odbiorów, o których mowa wyżej, wpisem do Dziennika budowy.</w:t>
      </w:r>
    </w:p>
    <w:p w:rsidR="008F56ED" w:rsidRPr="008F56ED" w:rsidRDefault="008F56ED" w:rsidP="008F56ED">
      <w:pPr>
        <w:widowControl w:val="0"/>
        <w:numPr>
          <w:ilvl w:val="0"/>
          <w:numId w:val="14"/>
        </w:numPr>
        <w:tabs>
          <w:tab w:val="left" w:pos="426"/>
          <w:tab w:val="left" w:pos="145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Wykonawca zgłosi Zamawiającemu gotowość do odbioru końcowego, pisemnie, bezpośrednio w siedzibie Zamawiającego.</w:t>
      </w:r>
    </w:p>
    <w:p w:rsidR="008F56ED" w:rsidRPr="008F56ED" w:rsidRDefault="008F56ED" w:rsidP="008F56ED">
      <w:pPr>
        <w:widowControl w:val="0"/>
        <w:numPr>
          <w:ilvl w:val="0"/>
          <w:numId w:val="14"/>
        </w:numPr>
        <w:tabs>
          <w:tab w:val="left" w:pos="426"/>
          <w:tab w:val="left" w:pos="145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Podstawą zgłoszenia przez Wykonawcę gotowości do odbioru końcowego, będzie faktyczne wykonanie robót, potwierdzone w dzienniku budowy wpisem dokonanym przez kierownika budowy (robót), a potwierdzonym przez Inspektora nadzoru inwestorskiego.</w:t>
      </w:r>
    </w:p>
    <w:p w:rsidR="008F56ED" w:rsidRPr="008F56ED" w:rsidRDefault="008F56ED" w:rsidP="008F56ED">
      <w:pPr>
        <w:widowControl w:val="0"/>
        <w:numPr>
          <w:ilvl w:val="0"/>
          <w:numId w:val="14"/>
        </w:numPr>
        <w:tabs>
          <w:tab w:val="left" w:pos="426"/>
          <w:tab w:val="left" w:pos="145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u w:val="single"/>
          <w:lang w:eastAsia="hi-IN" w:bidi="hi-IN"/>
        </w:rPr>
        <w:t>Wraz ze zgłoszeniem do odbioru końcowego Wykonawca przekaże Zamawiającemu następujące dokumenty:</w:t>
      </w:r>
    </w:p>
    <w:p w:rsidR="008F56ED" w:rsidRPr="008F56ED" w:rsidRDefault="008F56ED" w:rsidP="008F56ED">
      <w:pPr>
        <w:widowControl w:val="0"/>
        <w:numPr>
          <w:ilvl w:val="0"/>
          <w:numId w:val="29"/>
        </w:numPr>
        <w:tabs>
          <w:tab w:val="left" w:pos="720"/>
          <w:tab w:val="left" w:pos="758"/>
        </w:tabs>
        <w:suppressAutoHyphens/>
        <w:spacing w:after="0" w:line="100" w:lineRule="atLeast"/>
        <w:ind w:left="1134"/>
        <w:jc w:val="both"/>
        <w:rPr>
          <w:rFonts w:ascii="Tahoma" w:eastAsia="Tahoma" w:hAnsi="Tahoma" w:cs="Tahoma"/>
          <w:kern w:val="1"/>
          <w:sz w:val="20"/>
          <w:szCs w:val="24"/>
          <w:lang w:eastAsia="hi-IN" w:bidi="hi-IN"/>
        </w:rPr>
      </w:pPr>
      <w:r w:rsidRPr="008F56ED">
        <w:rPr>
          <w:rFonts w:ascii="Tahoma" w:eastAsia="Tahoma" w:hAnsi="Tahoma" w:cs="Tahoma"/>
          <w:color w:val="000000"/>
          <w:kern w:val="1"/>
          <w:sz w:val="20"/>
          <w:szCs w:val="24"/>
          <w:lang w:eastAsia="hi-IN" w:bidi="hi-IN"/>
        </w:rPr>
        <w:t>dziennik budowy;</w:t>
      </w:r>
    </w:p>
    <w:p w:rsidR="008F56ED" w:rsidRPr="008F56ED" w:rsidRDefault="008F56ED" w:rsidP="008F56ED">
      <w:pPr>
        <w:widowControl w:val="0"/>
        <w:numPr>
          <w:ilvl w:val="0"/>
          <w:numId w:val="29"/>
        </w:numPr>
        <w:tabs>
          <w:tab w:val="left" w:pos="720"/>
          <w:tab w:val="left" w:pos="758"/>
        </w:tabs>
        <w:suppressAutoHyphens/>
        <w:spacing w:after="0" w:line="100" w:lineRule="atLeast"/>
        <w:ind w:left="1134"/>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dokumentację powykonawczą, opisaną i skompletowaną w dwóch egzemplarzach, zgodnie z Prawem budowlanym; </w:t>
      </w:r>
    </w:p>
    <w:p w:rsidR="008F56ED" w:rsidRPr="008F56ED" w:rsidRDefault="008F56ED" w:rsidP="008F56ED">
      <w:pPr>
        <w:widowControl w:val="0"/>
        <w:numPr>
          <w:ilvl w:val="0"/>
          <w:numId w:val="29"/>
        </w:numPr>
        <w:tabs>
          <w:tab w:val="left" w:pos="720"/>
          <w:tab w:val="left" w:pos="758"/>
        </w:tabs>
        <w:suppressAutoHyphens/>
        <w:spacing w:after="0" w:line="100" w:lineRule="atLeast"/>
        <w:ind w:left="1134"/>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inwentaryzację geodezyjną powykonawczą;</w:t>
      </w:r>
    </w:p>
    <w:p w:rsidR="008F56ED" w:rsidRPr="008F56ED" w:rsidRDefault="008F56ED" w:rsidP="008F56ED">
      <w:pPr>
        <w:widowControl w:val="0"/>
        <w:numPr>
          <w:ilvl w:val="0"/>
          <w:numId w:val="29"/>
        </w:numPr>
        <w:tabs>
          <w:tab w:val="left" w:pos="720"/>
          <w:tab w:val="left" w:pos="758"/>
        </w:tabs>
        <w:suppressAutoHyphens/>
        <w:spacing w:after="0" w:line="100" w:lineRule="atLeast"/>
        <w:ind w:left="1134"/>
        <w:jc w:val="both"/>
        <w:rPr>
          <w:rFonts w:ascii="Tahoma" w:eastAsia="Tahoma" w:hAnsi="Tahoma" w:cs="Tahoma"/>
          <w:kern w:val="1"/>
          <w:sz w:val="20"/>
          <w:szCs w:val="24"/>
          <w:lang w:eastAsia="hi-IN" w:bidi="hi-IN"/>
        </w:rPr>
      </w:pPr>
      <w:r w:rsidRPr="008F56ED">
        <w:rPr>
          <w:rFonts w:ascii="Tahoma" w:eastAsia="Tahoma" w:hAnsi="Tahoma" w:cs="Tahoma"/>
          <w:color w:val="000000"/>
          <w:kern w:val="1"/>
          <w:sz w:val="20"/>
          <w:szCs w:val="24"/>
          <w:lang w:eastAsia="hi-IN" w:bidi="hi-IN"/>
        </w:rPr>
        <w:t>wymagane dokumenty, protokoły i zaświadczenia z przeprowadzonych prób i sprawdzeń, instrukcje użytkowania i inne dokumenty wymagane stosownymi przepisami;</w:t>
      </w:r>
    </w:p>
    <w:p w:rsidR="008F56ED" w:rsidRPr="008F56ED" w:rsidRDefault="008F56ED" w:rsidP="008F56ED">
      <w:pPr>
        <w:widowControl w:val="0"/>
        <w:numPr>
          <w:ilvl w:val="0"/>
          <w:numId w:val="29"/>
        </w:numPr>
        <w:tabs>
          <w:tab w:val="left" w:pos="720"/>
          <w:tab w:val="left" w:pos="758"/>
        </w:tabs>
        <w:suppressAutoHyphens/>
        <w:spacing w:after="0" w:line="100" w:lineRule="atLeast"/>
        <w:ind w:left="1134"/>
        <w:jc w:val="both"/>
        <w:rPr>
          <w:rFonts w:ascii="Tahoma" w:eastAsia="Tahoma" w:hAnsi="Tahoma" w:cs="Tahoma"/>
          <w:kern w:val="1"/>
          <w:sz w:val="20"/>
          <w:szCs w:val="24"/>
          <w:lang w:eastAsia="hi-IN" w:bidi="hi-IN"/>
        </w:rPr>
      </w:pPr>
      <w:r w:rsidRPr="008F56ED">
        <w:rPr>
          <w:rFonts w:ascii="Tahoma" w:eastAsia="Tahoma" w:hAnsi="Tahoma" w:cs="Tahoma"/>
          <w:color w:val="000000"/>
          <w:kern w:val="1"/>
          <w:sz w:val="20"/>
          <w:szCs w:val="24"/>
          <w:lang w:eastAsia="hi-IN" w:bidi="hi-IN"/>
        </w:rPr>
        <w:t>oświadczenie Kierownika budowy (robót) o zgodności wykonania robót z dokumentacją projektową,   obowiązującymi przepisami i normami;</w:t>
      </w:r>
    </w:p>
    <w:p w:rsidR="008F56ED" w:rsidRPr="008F56ED" w:rsidRDefault="008F56ED" w:rsidP="008F56ED">
      <w:pPr>
        <w:widowControl w:val="0"/>
        <w:numPr>
          <w:ilvl w:val="0"/>
          <w:numId w:val="29"/>
        </w:numPr>
        <w:tabs>
          <w:tab w:val="left" w:pos="720"/>
          <w:tab w:val="left" w:pos="758"/>
        </w:tabs>
        <w:suppressAutoHyphens/>
        <w:spacing w:after="0" w:line="100" w:lineRule="atLeast"/>
        <w:ind w:left="1134"/>
        <w:jc w:val="both"/>
        <w:rPr>
          <w:rFonts w:ascii="Tahoma" w:eastAsia="Tahoma" w:hAnsi="Tahoma" w:cs="Tahoma"/>
          <w:kern w:val="1"/>
          <w:sz w:val="20"/>
          <w:szCs w:val="24"/>
          <w:lang w:eastAsia="hi-IN" w:bidi="hi-IN"/>
        </w:rPr>
      </w:pPr>
      <w:r w:rsidRPr="008F56ED">
        <w:rPr>
          <w:rFonts w:ascii="Tahoma" w:eastAsia="Tahoma" w:hAnsi="Tahoma" w:cs="Tahoma"/>
          <w:color w:val="000000"/>
          <w:kern w:val="1"/>
          <w:sz w:val="20"/>
          <w:szCs w:val="24"/>
          <w:lang w:eastAsia="hi-IN" w:bidi="hi-IN"/>
        </w:rPr>
        <w:t>dokumenty (atesty, certyfikaty) potwierdzające, że wbudowane wyroby budowlane są zgodne z art. 10 ustawy Prawo budowlane.</w:t>
      </w:r>
    </w:p>
    <w:p w:rsidR="008F56ED" w:rsidRPr="008F56ED" w:rsidRDefault="008F56ED" w:rsidP="008F56ED">
      <w:pPr>
        <w:widowControl w:val="0"/>
        <w:numPr>
          <w:ilvl w:val="0"/>
          <w:numId w:val="14"/>
        </w:numPr>
        <w:tabs>
          <w:tab w:val="left" w:pos="40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Zamawiający wyznaczy i rozpocznie czynności odbioru końcowego w terminie 5 dni roboczych od daty zawiadomienia go o osiągnięciu gotowości do odbioru końcowego.</w:t>
      </w:r>
    </w:p>
    <w:p w:rsidR="008F56ED" w:rsidRPr="008F56ED" w:rsidRDefault="008F56ED" w:rsidP="008F56ED">
      <w:pPr>
        <w:widowControl w:val="0"/>
        <w:numPr>
          <w:ilvl w:val="0"/>
          <w:numId w:val="14"/>
        </w:numPr>
        <w:tabs>
          <w:tab w:val="left" w:pos="40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Zamawiający zobowiązany jest do dokonania lub odmowy dokonania odbioru końcowego, w terminie 7 dni od dnia rozpoczęcia tego odbioru.</w:t>
      </w:r>
    </w:p>
    <w:p w:rsidR="008F56ED" w:rsidRPr="008F56ED" w:rsidRDefault="008F56ED" w:rsidP="008F56ED">
      <w:pPr>
        <w:widowControl w:val="0"/>
        <w:numPr>
          <w:ilvl w:val="0"/>
          <w:numId w:val="14"/>
        </w:numPr>
        <w:tabs>
          <w:tab w:val="left" w:pos="40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Za datę wykonania przez Wykonawcę zobowiązania wynikającego z niniejszej umowy, uznaje się datę odbioru, stwierdzoną w protokole odbioru końcowego.</w:t>
      </w:r>
    </w:p>
    <w:p w:rsidR="008F56ED" w:rsidRPr="008F56ED" w:rsidRDefault="008F56ED" w:rsidP="008F56ED">
      <w:pPr>
        <w:widowControl w:val="0"/>
        <w:numPr>
          <w:ilvl w:val="0"/>
          <w:numId w:val="14"/>
        </w:numPr>
        <w:tabs>
          <w:tab w:val="left" w:pos="40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kern w:val="1"/>
          <w:sz w:val="20"/>
          <w:szCs w:val="24"/>
          <w:lang w:eastAsia="hi-IN" w:bidi="hi-IN"/>
        </w:rPr>
        <w:lastRenderedPageBreak/>
        <w:t>W przypadku stwierdzenia w trakcie odbioru wad lub usterek, Zamawiający może odmówić odbioru do czasu ich usunięcia, a Wykonawca ma obowiązek usunąć  je na własny koszt w terminie wyznaczonym przez Zamawiającego.</w:t>
      </w:r>
    </w:p>
    <w:p w:rsidR="008F56ED" w:rsidRPr="008F56ED" w:rsidRDefault="008F56ED" w:rsidP="008F56ED">
      <w:pPr>
        <w:widowControl w:val="0"/>
        <w:numPr>
          <w:ilvl w:val="0"/>
          <w:numId w:val="14"/>
        </w:numPr>
        <w:tabs>
          <w:tab w:val="left" w:pos="405"/>
        </w:tabs>
        <w:suppressAutoHyphens/>
        <w:spacing w:after="0" w:line="100" w:lineRule="atLeast"/>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kern w:val="1"/>
          <w:sz w:val="20"/>
          <w:szCs w:val="24"/>
          <w:lang w:eastAsia="hi-IN" w:bidi="hi-IN"/>
        </w:rPr>
        <w:t>W razie nie usunięcia w ustalonym terminie przez Wykonawcę wad i usterek stwierdzonych przy odbiorze końcowym, w okresie gwarancji oraz przy przeglądzie gwarancyjnym, Zamawiający jest upoważniony do ich usunięcia na koszt Wykonawcy.</w:t>
      </w:r>
    </w:p>
    <w:p w:rsidR="008F56ED" w:rsidRPr="008F56ED" w:rsidRDefault="008F56ED" w:rsidP="008F56ED">
      <w:pPr>
        <w:widowControl w:val="0"/>
        <w:shd w:val="clear" w:color="auto" w:fill="FFFFFF"/>
        <w:tabs>
          <w:tab w:val="left" w:pos="372"/>
        </w:tabs>
        <w:suppressAutoHyphens/>
        <w:spacing w:after="0" w:line="100" w:lineRule="atLeast"/>
        <w:jc w:val="both"/>
        <w:rPr>
          <w:rFonts w:ascii="Times New Roman" w:eastAsia="Mangal" w:hAnsi="Times New Roman" w:cs="font244"/>
          <w:kern w:val="1"/>
          <w:sz w:val="24"/>
          <w:szCs w:val="24"/>
          <w:lang w:eastAsia="hi-IN" w:bidi="hi-IN"/>
        </w:rPr>
      </w:pPr>
    </w:p>
    <w:p w:rsidR="008F56ED" w:rsidRPr="008F56ED" w:rsidRDefault="008F56ED" w:rsidP="008F56ED">
      <w:pPr>
        <w:widowControl w:val="0"/>
        <w:shd w:val="clear" w:color="auto" w:fill="FFFFFF"/>
        <w:tabs>
          <w:tab w:val="left" w:pos="372"/>
        </w:tabs>
        <w:suppressAutoHyphens/>
        <w:spacing w:after="0" w:line="240" w:lineRule="auto"/>
        <w:jc w:val="both"/>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kern w:val="1"/>
          <w:sz w:val="20"/>
          <w:szCs w:val="24"/>
          <w:lang w:eastAsia="hi-IN" w:bidi="hi-IN"/>
        </w:rPr>
      </w:pPr>
      <w:r w:rsidRPr="008F56ED">
        <w:rPr>
          <w:rFonts w:ascii="Tahoma" w:eastAsia="Tahoma" w:hAnsi="Tahoma" w:cs="Tahoma"/>
          <w:b/>
          <w:bCs/>
          <w:color w:val="000000"/>
          <w:kern w:val="1"/>
          <w:sz w:val="20"/>
          <w:szCs w:val="24"/>
          <w:lang w:eastAsia="hi-IN" w:bidi="hi-IN"/>
        </w:rPr>
        <w:t>§8</w:t>
      </w:r>
    </w:p>
    <w:p w:rsidR="008F56ED" w:rsidRPr="008F56ED" w:rsidRDefault="008F56ED" w:rsidP="008F56ED">
      <w:pPr>
        <w:widowControl w:val="0"/>
        <w:numPr>
          <w:ilvl w:val="0"/>
          <w:numId w:val="30"/>
        </w:numPr>
        <w:suppressAutoHyphens/>
        <w:spacing w:before="120" w:after="12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zobowiązuje się zabezpieczyć i oznakować roboty, dbać o stan techniczny i prawidłowość oznakowania przez cały czas realizacji zadania oraz zapewnić warunki bezpieczeństwa.</w:t>
      </w:r>
    </w:p>
    <w:p w:rsidR="008F56ED" w:rsidRPr="008F56ED" w:rsidRDefault="008F56ED" w:rsidP="008F56ED">
      <w:pPr>
        <w:widowControl w:val="0"/>
        <w:numPr>
          <w:ilvl w:val="0"/>
          <w:numId w:val="30"/>
        </w:numPr>
        <w:suppressAutoHyphens/>
        <w:spacing w:before="120" w:after="12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zobowiązuje się wykonać przedmiot umowy z materiałów własnych.</w:t>
      </w:r>
    </w:p>
    <w:p w:rsidR="008F56ED" w:rsidRPr="008F56ED" w:rsidRDefault="008F56ED" w:rsidP="008F56ED">
      <w:pPr>
        <w:widowControl w:val="0"/>
        <w:numPr>
          <w:ilvl w:val="0"/>
          <w:numId w:val="30"/>
        </w:numPr>
        <w:suppressAutoHyphens/>
        <w:spacing w:before="120" w:after="12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Materiały i urządzenia powinny odpowiadać co do jakości wymogom wyrobów dopuszczonych do obrotu i stosowania w budowie określonych w art. 10 ustawy „Prawo Budowlane”, oraz wymaganiom dokumentacji technicznej,</w:t>
      </w:r>
    </w:p>
    <w:p w:rsidR="008F56ED" w:rsidRPr="008F56ED" w:rsidRDefault="008F56ED" w:rsidP="008F56ED">
      <w:pPr>
        <w:widowControl w:val="0"/>
        <w:numPr>
          <w:ilvl w:val="0"/>
          <w:numId w:val="30"/>
        </w:numPr>
        <w:suppressAutoHyphens/>
        <w:spacing w:before="120" w:after="12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Na każde żądanie Zamawiającego Wykonawca zobowiązany jest okazać w stosunku do wykazanych materiałów certyfikat na znak bezpieczeństwa, deklarację zgodności lub certyfikat zgodności z Polską Normą lub Aprobatą Techniczną.</w:t>
      </w:r>
    </w:p>
    <w:p w:rsidR="008F56ED" w:rsidRPr="008F56ED" w:rsidRDefault="008F56ED" w:rsidP="008F56ED">
      <w:pPr>
        <w:widowControl w:val="0"/>
        <w:suppressAutoHyphens/>
        <w:spacing w:before="120" w:after="120" w:line="240" w:lineRule="auto"/>
        <w:jc w:val="center"/>
        <w:rPr>
          <w:rFonts w:ascii="Tahoma" w:eastAsia="Tahoma" w:hAnsi="Tahoma" w:cs="Tahoma"/>
          <w:kern w:val="1"/>
          <w:sz w:val="20"/>
          <w:szCs w:val="24"/>
          <w:lang w:eastAsia="hi-IN" w:bidi="hi-IN"/>
        </w:rPr>
      </w:pPr>
      <w:r w:rsidRPr="008F56ED">
        <w:rPr>
          <w:rFonts w:ascii="Tahoma" w:eastAsia="Tahoma" w:hAnsi="Tahoma" w:cs="Tahoma"/>
          <w:b/>
          <w:bCs/>
          <w:color w:val="000000"/>
          <w:kern w:val="1"/>
          <w:sz w:val="20"/>
          <w:szCs w:val="24"/>
          <w:lang w:eastAsia="hi-IN" w:bidi="hi-IN"/>
        </w:rPr>
        <w:t>§9</w:t>
      </w:r>
    </w:p>
    <w:p w:rsidR="008F56ED" w:rsidRPr="008F56ED" w:rsidRDefault="008F56ED" w:rsidP="008F56ED">
      <w:pPr>
        <w:widowControl w:val="0"/>
        <w:shd w:val="clear" w:color="auto" w:fill="FFFFFF"/>
        <w:suppressAutoHyphens/>
        <w:spacing w:after="0" w:line="240" w:lineRule="auto"/>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Strony ustalają, że formą odszkodowania będą kary umowne z następujących tytułów:</w:t>
      </w:r>
    </w:p>
    <w:p w:rsidR="008F56ED" w:rsidRPr="008F56ED" w:rsidRDefault="008F56ED" w:rsidP="008F56ED">
      <w:pPr>
        <w:widowControl w:val="0"/>
        <w:shd w:val="clear" w:color="auto" w:fill="FFFFFF"/>
        <w:tabs>
          <w:tab w:val="left" w:pos="372"/>
        </w:tabs>
        <w:suppressAutoHyphens/>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1.</w:t>
      </w:r>
      <w:r w:rsidRPr="008F56ED">
        <w:rPr>
          <w:rFonts w:ascii="Tahoma" w:eastAsia="Tahoma" w:hAnsi="Tahoma" w:cs="Tahoma"/>
          <w:kern w:val="1"/>
          <w:sz w:val="20"/>
          <w:szCs w:val="24"/>
          <w:lang w:eastAsia="hi-IN" w:bidi="hi-IN"/>
        </w:rPr>
        <w:tab/>
        <w:t>Wykonawca zapłaci Zamawiającemu kary umowne:</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 opóźnienie w ukończeniu przedmiotu umowy– wysokości 0,2% wynagrodzenia umownego, ustalonego w § 5 ust. 1 umowy, za każdy dzień zwłoki,</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strony zastrzegają sobie prawo do dochodzenia odszkodowania uzupełniającego, przewyższającego wysokość kar umownych, do wysokości rzeczywiście poniesionej szkody.</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 brak zapłaty lub nieterminową zapłatę wynagrodzenia należnego Podwykonawcy lub dalszemu Podwykonawcy, Wykonawca zapłaci Zamawiającemu karę w wysokości 3% wynagrodzenia umownego.</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 nieprzedłożenie do zaakceptowania Zamawiającemu projektu umowy o podwykonawstwo której przedmiotem są roboty budowlane lub projektu tej zmiany Wykonawca zapłaci Zamawiającemu karę w wysokości 3% wynagrodzenia umownego.</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 nieprzedłożenie Zamawiającemu poświadczonej za zgodność z oryginałem kopii umowy o podwykonawstwo lub jej zmiany, Wykonawca zapłaci Zamawiającemu karę w wysokości 3% wynagrodzenia umownego.</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 brak zmiany umowy o podwykonawstwo, w zakresie terminu zapłaty Wykonawca zapłaci Zamawiającemu karę w wysokości 3% wynagrodzenia umownego.</w:t>
      </w:r>
    </w:p>
    <w:p w:rsidR="008F56ED" w:rsidRPr="008F56ED" w:rsidRDefault="008F56ED" w:rsidP="008F56ED">
      <w:pPr>
        <w:widowControl w:val="0"/>
        <w:numPr>
          <w:ilvl w:val="0"/>
          <w:numId w:val="31"/>
        </w:numPr>
        <w:tabs>
          <w:tab w:val="left" w:pos="993"/>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przez wynagrodzenie umowne rozumie się wynagrodzenie ryczałtowe brutto określone w § 5 ust. 1 umowy.</w:t>
      </w:r>
    </w:p>
    <w:p w:rsidR="008F56ED" w:rsidRPr="008F56ED" w:rsidRDefault="008F56ED" w:rsidP="008F56ED">
      <w:pPr>
        <w:widowControl w:val="0"/>
        <w:shd w:val="clear" w:color="auto" w:fill="FFFFFF"/>
        <w:tabs>
          <w:tab w:val="left" w:pos="426"/>
        </w:tabs>
        <w:suppressAutoHyphens/>
        <w:spacing w:before="120" w:after="120" w:line="240" w:lineRule="auto"/>
        <w:ind w:left="405" w:hanging="405"/>
        <w:jc w:val="both"/>
        <w:rPr>
          <w:rFonts w:ascii="Tahoma" w:eastAsia="Tahoma" w:hAnsi="Tahoma" w:cs="Tahoma"/>
          <w:b/>
          <w:bCs/>
          <w:color w:val="000000"/>
          <w:kern w:val="1"/>
          <w:sz w:val="20"/>
          <w:szCs w:val="24"/>
          <w:lang w:eastAsia="hi-IN" w:bidi="hi-IN"/>
        </w:rPr>
      </w:pPr>
      <w:r w:rsidRPr="008F56ED">
        <w:rPr>
          <w:rFonts w:ascii="Tahoma" w:eastAsia="Tahoma" w:hAnsi="Tahoma" w:cs="Tahoma"/>
          <w:kern w:val="1"/>
          <w:sz w:val="20"/>
          <w:szCs w:val="24"/>
          <w:lang w:eastAsia="hi-IN" w:bidi="hi-IN"/>
        </w:rPr>
        <w:t>2.  Zamawiający zapłaci Wykonawcy karę umowną w wysokości 5% wynagrodzenia umownego z tytułu odstąpienia od umowy z przyczyn zależnych od Zamawiającego.</w:t>
      </w:r>
    </w:p>
    <w:p w:rsidR="008F56ED" w:rsidRPr="008F56ED" w:rsidRDefault="008F56ED" w:rsidP="008F56ED">
      <w:pPr>
        <w:widowControl w:val="0"/>
        <w:suppressAutoHyphens/>
        <w:spacing w:before="120" w:after="120" w:line="240" w:lineRule="auto"/>
        <w:jc w:val="center"/>
        <w:rPr>
          <w:rFonts w:ascii="Tahoma" w:eastAsia="Tahoma" w:hAnsi="Tahoma" w:cs="Tahoma"/>
          <w:b/>
          <w:bCs/>
          <w:color w:val="000000"/>
          <w:kern w:val="1"/>
          <w:sz w:val="20"/>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kern w:val="1"/>
          <w:sz w:val="20"/>
          <w:szCs w:val="24"/>
          <w:lang w:eastAsia="hi-IN" w:bidi="hi-IN"/>
        </w:rPr>
      </w:pPr>
      <w:r w:rsidRPr="008F56ED">
        <w:rPr>
          <w:rFonts w:ascii="Tahoma" w:eastAsia="Tahoma" w:hAnsi="Tahoma" w:cs="Tahoma"/>
          <w:b/>
          <w:bCs/>
          <w:color w:val="000000"/>
          <w:kern w:val="1"/>
          <w:sz w:val="20"/>
          <w:szCs w:val="24"/>
          <w:lang w:eastAsia="hi-IN" w:bidi="hi-IN"/>
        </w:rPr>
        <w:t>§10</w:t>
      </w:r>
    </w:p>
    <w:p w:rsidR="008F56ED" w:rsidRPr="008F56ED" w:rsidRDefault="008F56ED" w:rsidP="008F56ED">
      <w:pPr>
        <w:widowControl w:val="0"/>
        <w:numPr>
          <w:ilvl w:val="0"/>
          <w:numId w:val="32"/>
        </w:numPr>
        <w:tabs>
          <w:tab w:val="left" w:pos="426"/>
        </w:tabs>
        <w:suppressAutoHyphens/>
        <w:spacing w:after="0" w:line="240" w:lineRule="auto"/>
        <w:ind w:left="426"/>
        <w:jc w:val="both"/>
        <w:rPr>
          <w:rFonts w:ascii="Tahoma" w:eastAsia="Tahoma" w:hAnsi="Tahoma" w:cs="Tahoma"/>
          <w:kern w:val="1"/>
          <w:sz w:val="24"/>
          <w:szCs w:val="24"/>
          <w:lang w:eastAsia="hi-IN" w:bidi="hi-IN"/>
        </w:rPr>
      </w:pPr>
      <w:r w:rsidRPr="008F56ED">
        <w:rPr>
          <w:rFonts w:ascii="Tahoma" w:eastAsia="Tahoma" w:hAnsi="Tahoma" w:cs="Tahoma"/>
          <w:kern w:val="1"/>
          <w:sz w:val="20"/>
          <w:szCs w:val="24"/>
          <w:lang w:eastAsia="hi-IN" w:bidi="hi-IN"/>
        </w:rPr>
        <w:t>Zamawiającemu przysługuje prawo odstąpienia od umowy, gdy:</w:t>
      </w:r>
    </w:p>
    <w:p w:rsidR="008F56ED" w:rsidRPr="008F56ED" w:rsidRDefault="008F56ED" w:rsidP="008F56ED">
      <w:pPr>
        <w:widowControl w:val="0"/>
        <w:numPr>
          <w:ilvl w:val="0"/>
          <w:numId w:val="33"/>
        </w:numPr>
        <w:tabs>
          <w:tab w:val="left" w:pos="735"/>
          <w:tab w:val="left" w:pos="735"/>
          <w:tab w:val="left" w:pos="993"/>
        </w:tabs>
        <w:suppressAutoHyphens/>
        <w:autoSpaceDE w:val="0"/>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w ciągu 30 dni od zawarcia umowy nie rozpocznie robót budowlanych;</w:t>
      </w:r>
    </w:p>
    <w:p w:rsidR="008F56ED" w:rsidRPr="008F56ED" w:rsidRDefault="008F56ED" w:rsidP="008F56ED">
      <w:pPr>
        <w:widowControl w:val="0"/>
        <w:numPr>
          <w:ilvl w:val="0"/>
          <w:numId w:val="33"/>
        </w:numPr>
        <w:tabs>
          <w:tab w:val="left" w:pos="735"/>
          <w:tab w:val="left" w:pos="735"/>
          <w:tab w:val="left" w:pos="993"/>
        </w:tabs>
        <w:suppressAutoHyphens/>
        <w:autoSpaceDE w:val="0"/>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przerwał z przyczyn leżących po jego stronie realizację przedmiotu umowy i przerwa ta trwa dłużej niż 10 dni;</w:t>
      </w:r>
    </w:p>
    <w:p w:rsidR="008F56ED" w:rsidRPr="008F56ED" w:rsidRDefault="008F56ED" w:rsidP="008F56ED">
      <w:pPr>
        <w:widowControl w:val="0"/>
        <w:numPr>
          <w:ilvl w:val="0"/>
          <w:numId w:val="33"/>
        </w:numPr>
        <w:tabs>
          <w:tab w:val="left" w:pos="735"/>
          <w:tab w:val="left" w:pos="735"/>
          <w:tab w:val="left" w:pos="993"/>
        </w:tabs>
        <w:suppressAutoHyphens/>
        <w:autoSpaceDE w:val="0"/>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wystąpi istotna zmiana okoliczności powodująca, że wykonanie umowy nie leży w interesie publicznym, czego nie można było przewidzieć w chwili zawarcia umowy. W takim wypadku Wykonawca może żądać jedynie wynagrodzenia należnego mu z tytułu wykonania części umowy;</w:t>
      </w:r>
    </w:p>
    <w:p w:rsidR="008F56ED" w:rsidRPr="008F56ED" w:rsidRDefault="008F56ED" w:rsidP="008F56ED">
      <w:pPr>
        <w:widowControl w:val="0"/>
        <w:numPr>
          <w:ilvl w:val="0"/>
          <w:numId w:val="33"/>
        </w:numPr>
        <w:tabs>
          <w:tab w:val="left" w:pos="735"/>
          <w:tab w:val="left" w:pos="735"/>
          <w:tab w:val="left" w:pos="993"/>
        </w:tabs>
        <w:suppressAutoHyphens/>
        <w:autoSpaceDE w:val="0"/>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Wykonawca realizuje roboty przewidziane niniejszą umową w sposób niezgodny z niniejszą umową, dokumentacją projektową lub wskazaniami Zamawiającego. </w:t>
      </w:r>
    </w:p>
    <w:p w:rsidR="008F56ED" w:rsidRPr="008F56ED" w:rsidRDefault="008F56ED" w:rsidP="008F56ED">
      <w:pPr>
        <w:widowControl w:val="0"/>
        <w:tabs>
          <w:tab w:val="left" w:pos="375"/>
          <w:tab w:val="left" w:pos="750"/>
        </w:tabs>
        <w:suppressAutoHyphens/>
        <w:spacing w:after="0" w:line="240" w:lineRule="auto"/>
        <w:ind w:left="375" w:hanging="36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2.  Wykonawcy przys</w:t>
      </w:r>
      <w:r w:rsidRPr="008F56ED">
        <w:rPr>
          <w:rFonts w:ascii="Tahoma" w:eastAsia="Tahoma" w:hAnsi="Tahoma" w:cs="Tahoma"/>
          <w:kern w:val="1"/>
          <w:sz w:val="20"/>
          <w:szCs w:val="20"/>
          <w:lang w:eastAsia="hi-IN" w:bidi="hi-IN"/>
        </w:rPr>
        <w:t>ł</w:t>
      </w:r>
      <w:r w:rsidRPr="008F56ED">
        <w:rPr>
          <w:rFonts w:ascii="Tahoma" w:eastAsia="Tahoma" w:hAnsi="Tahoma" w:cs="Tahoma"/>
          <w:kern w:val="1"/>
          <w:sz w:val="20"/>
          <w:szCs w:val="24"/>
          <w:lang w:eastAsia="hi-IN" w:bidi="hi-IN"/>
        </w:rPr>
        <w:t>uguje prawo odst</w:t>
      </w:r>
      <w:r w:rsidRPr="008F56ED">
        <w:rPr>
          <w:rFonts w:ascii="Tahoma" w:eastAsia="Tahoma" w:hAnsi="Tahoma" w:cs="Tahoma"/>
          <w:kern w:val="1"/>
          <w:sz w:val="20"/>
          <w:szCs w:val="20"/>
          <w:lang w:eastAsia="hi-IN" w:bidi="hi-IN"/>
        </w:rPr>
        <w:t>ą</w:t>
      </w:r>
      <w:r w:rsidRPr="008F56ED">
        <w:rPr>
          <w:rFonts w:ascii="Tahoma" w:eastAsia="Tahoma" w:hAnsi="Tahoma" w:cs="Tahoma"/>
          <w:kern w:val="1"/>
          <w:sz w:val="20"/>
          <w:szCs w:val="24"/>
          <w:lang w:eastAsia="hi-IN" w:bidi="hi-IN"/>
        </w:rPr>
        <w:t>pienia od umowy, je</w:t>
      </w:r>
      <w:r w:rsidRPr="008F56ED">
        <w:rPr>
          <w:rFonts w:ascii="Tahoma" w:eastAsia="Tahoma" w:hAnsi="Tahoma" w:cs="Tahoma"/>
          <w:kern w:val="1"/>
          <w:sz w:val="20"/>
          <w:szCs w:val="20"/>
          <w:lang w:eastAsia="hi-IN" w:bidi="hi-IN"/>
        </w:rPr>
        <w:t>ż</w:t>
      </w:r>
      <w:r w:rsidRPr="008F56ED">
        <w:rPr>
          <w:rFonts w:ascii="Tahoma" w:eastAsia="Tahoma" w:hAnsi="Tahoma" w:cs="Tahoma"/>
          <w:kern w:val="1"/>
          <w:sz w:val="20"/>
          <w:szCs w:val="24"/>
          <w:lang w:eastAsia="hi-IN" w:bidi="hi-IN"/>
        </w:rPr>
        <w:t>eli Zamawiaj</w:t>
      </w:r>
      <w:r w:rsidRPr="008F56ED">
        <w:rPr>
          <w:rFonts w:ascii="Tahoma" w:eastAsia="Tahoma" w:hAnsi="Tahoma" w:cs="Tahoma"/>
          <w:kern w:val="1"/>
          <w:sz w:val="20"/>
          <w:szCs w:val="20"/>
          <w:lang w:eastAsia="hi-IN" w:bidi="hi-IN"/>
        </w:rPr>
        <w:t>ą</w:t>
      </w:r>
      <w:r w:rsidRPr="008F56ED">
        <w:rPr>
          <w:rFonts w:ascii="Tahoma" w:eastAsia="Tahoma" w:hAnsi="Tahoma" w:cs="Tahoma"/>
          <w:kern w:val="1"/>
          <w:sz w:val="20"/>
          <w:szCs w:val="24"/>
          <w:lang w:eastAsia="hi-IN" w:bidi="hi-IN"/>
        </w:rPr>
        <w:t>cy:</w:t>
      </w:r>
    </w:p>
    <w:p w:rsidR="008F56ED" w:rsidRPr="008F56ED" w:rsidRDefault="008F56ED" w:rsidP="008F56ED">
      <w:pPr>
        <w:widowControl w:val="0"/>
        <w:numPr>
          <w:ilvl w:val="0"/>
          <w:numId w:val="34"/>
        </w:numPr>
        <w:tabs>
          <w:tab w:val="left" w:pos="720"/>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odmawia bez wskazania uzasadnionej przyczyny odbioru robót lub podpisania protokołu odbioru;</w:t>
      </w:r>
    </w:p>
    <w:p w:rsidR="008F56ED" w:rsidRPr="008F56ED" w:rsidRDefault="008F56ED" w:rsidP="008F56ED">
      <w:pPr>
        <w:widowControl w:val="0"/>
        <w:numPr>
          <w:ilvl w:val="0"/>
          <w:numId w:val="34"/>
        </w:numPr>
        <w:tabs>
          <w:tab w:val="left" w:pos="720"/>
        </w:tabs>
        <w:suppressAutoHyphens/>
        <w:spacing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zawiadomi Wykonawcę iż</w:t>
      </w:r>
      <w:r w:rsidRPr="008F56ED">
        <w:rPr>
          <w:rFonts w:ascii="Tahoma" w:eastAsia="Tahoma" w:hAnsi="Tahoma" w:cs="Tahoma"/>
          <w:kern w:val="1"/>
          <w:sz w:val="20"/>
          <w:szCs w:val="20"/>
          <w:lang w:eastAsia="hi-IN" w:bidi="hi-IN"/>
        </w:rPr>
        <w:t xml:space="preserve"> </w:t>
      </w:r>
      <w:r w:rsidRPr="008F56ED">
        <w:rPr>
          <w:rFonts w:ascii="Tahoma" w:eastAsia="Tahoma" w:hAnsi="Tahoma" w:cs="Tahoma"/>
          <w:kern w:val="1"/>
          <w:sz w:val="20"/>
          <w:szCs w:val="24"/>
          <w:lang w:eastAsia="hi-IN" w:bidi="hi-IN"/>
        </w:rPr>
        <w:t>wobec zaistnienia uprzednio nieprzewidzianych okoliczn</w:t>
      </w:r>
      <w:r w:rsidRPr="008F56ED">
        <w:rPr>
          <w:rFonts w:ascii="Tahoma" w:eastAsia="Tahoma" w:hAnsi="Tahoma" w:cs="Tahoma"/>
          <w:kern w:val="1"/>
          <w:sz w:val="20"/>
          <w:szCs w:val="20"/>
          <w:lang w:eastAsia="hi-IN" w:bidi="hi-IN"/>
        </w:rPr>
        <w:t>ośc</w:t>
      </w:r>
      <w:r w:rsidRPr="008F56ED">
        <w:rPr>
          <w:rFonts w:ascii="Tahoma" w:eastAsia="Tahoma" w:hAnsi="Tahoma" w:cs="Tahoma"/>
          <w:kern w:val="1"/>
          <w:sz w:val="20"/>
          <w:szCs w:val="24"/>
          <w:lang w:eastAsia="hi-IN" w:bidi="hi-IN"/>
        </w:rPr>
        <w:t xml:space="preserve">i nie </w:t>
      </w:r>
      <w:r w:rsidRPr="008F56ED">
        <w:rPr>
          <w:rFonts w:ascii="Tahoma" w:eastAsia="Tahoma" w:hAnsi="Tahoma" w:cs="Tahoma"/>
          <w:kern w:val="1"/>
          <w:sz w:val="20"/>
          <w:szCs w:val="24"/>
          <w:lang w:eastAsia="hi-IN" w:bidi="hi-IN"/>
        </w:rPr>
        <w:lastRenderedPageBreak/>
        <w:t>b</w:t>
      </w:r>
      <w:r w:rsidRPr="008F56ED">
        <w:rPr>
          <w:rFonts w:ascii="Tahoma" w:eastAsia="Tahoma" w:hAnsi="Tahoma" w:cs="Tahoma"/>
          <w:kern w:val="1"/>
          <w:sz w:val="20"/>
          <w:szCs w:val="20"/>
          <w:lang w:eastAsia="hi-IN" w:bidi="hi-IN"/>
        </w:rPr>
        <w:t>ęd</w:t>
      </w:r>
      <w:r w:rsidRPr="008F56ED">
        <w:rPr>
          <w:rFonts w:ascii="Tahoma" w:eastAsia="Tahoma" w:hAnsi="Tahoma" w:cs="Tahoma"/>
          <w:kern w:val="1"/>
          <w:sz w:val="20"/>
          <w:szCs w:val="24"/>
          <w:lang w:eastAsia="hi-IN" w:bidi="hi-IN"/>
        </w:rPr>
        <w:t>zie mógł spełnić swoich zobowiązań umownych wobec Wykonawcy.</w:t>
      </w:r>
    </w:p>
    <w:p w:rsidR="008F56ED" w:rsidRPr="008F56ED" w:rsidRDefault="008F56ED" w:rsidP="008F56ED">
      <w:pPr>
        <w:widowControl w:val="0"/>
        <w:numPr>
          <w:ilvl w:val="0"/>
          <w:numId w:val="35"/>
        </w:numPr>
        <w:tabs>
          <w:tab w:val="left" w:pos="426"/>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Odstąpienie od umowy, o którym mowa w ust. 1 i 2, powinno nastąpić w terminie 30 dni od wystąpienia przyczyny odstąpienia, w formie pisemnej pod rygorem nieważności takiego oświadczenia i zawierać uzasadnienie.</w:t>
      </w:r>
    </w:p>
    <w:p w:rsidR="008F56ED" w:rsidRPr="008F56ED" w:rsidRDefault="008F56ED" w:rsidP="008F56ED">
      <w:pPr>
        <w:widowControl w:val="0"/>
        <w:numPr>
          <w:ilvl w:val="0"/>
          <w:numId w:val="35"/>
        </w:numPr>
        <w:tabs>
          <w:tab w:val="left" w:pos="426"/>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 wypadku odstąpienia od umowy Wykonawcę oraz Zamawiającego obciążają następujące obowiązki:</w:t>
      </w:r>
    </w:p>
    <w:p w:rsidR="008F56ED" w:rsidRPr="008F56ED" w:rsidRDefault="008F56ED" w:rsidP="008F56ED">
      <w:pPr>
        <w:widowControl w:val="0"/>
        <w:numPr>
          <w:ilvl w:val="0"/>
          <w:numId w:val="36"/>
        </w:numPr>
        <w:tabs>
          <w:tab w:val="left" w:pos="993"/>
          <w:tab w:val="left" w:pos="1276"/>
        </w:tabs>
        <w:suppressAutoHyphens/>
        <w:spacing w:before="120"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zabezpieczy przerwane roboty w zakresie dwustronnie uzgodnionym, na koszt tej strony, z której to winy nastąpiło odstąpienie od umowy;</w:t>
      </w:r>
    </w:p>
    <w:p w:rsidR="008F56ED" w:rsidRPr="008F56ED" w:rsidRDefault="008F56ED" w:rsidP="008F56ED">
      <w:pPr>
        <w:widowControl w:val="0"/>
        <w:numPr>
          <w:ilvl w:val="0"/>
          <w:numId w:val="36"/>
        </w:numPr>
        <w:tabs>
          <w:tab w:val="left" w:pos="993"/>
          <w:tab w:val="left" w:pos="1276"/>
        </w:tabs>
        <w:suppressAutoHyphens/>
        <w:spacing w:before="120"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Wykonawca zgłosi do dokonania przez Zamawiającego odbiór robót przerwanych, jeżeli odstąpienie od umowy nastąpiło z przyczyn, za które Wykonawca nie odpowiada; </w:t>
      </w:r>
    </w:p>
    <w:p w:rsidR="008F56ED" w:rsidRPr="008F56ED" w:rsidRDefault="008F56ED" w:rsidP="008F56ED">
      <w:pPr>
        <w:widowControl w:val="0"/>
        <w:numPr>
          <w:ilvl w:val="0"/>
          <w:numId w:val="36"/>
        </w:numPr>
        <w:tabs>
          <w:tab w:val="left" w:pos="993"/>
          <w:tab w:val="left" w:pos="1276"/>
        </w:tabs>
        <w:suppressAutoHyphens/>
        <w:spacing w:before="120"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 terminie 10 dni od daty zgłoszenia, o którym mowa w pkt 2) powyżej, Wykonawca przy udziale Zamawiającego sporządzi szczegółowy protokół inwentaryzacji robót w toku wraz z zestawieniem wartości wykonanych robót według stanu na dzień odstąpienia; protokół inwentaryzacji robót w toku, zatwierdzony przez Zamawiającego, stanowić będzie podstawę do wystawienia faktury VAT przez Wykonawcę;</w:t>
      </w:r>
    </w:p>
    <w:p w:rsidR="008F56ED" w:rsidRPr="008F56ED" w:rsidRDefault="008F56ED" w:rsidP="008F56ED">
      <w:pPr>
        <w:widowControl w:val="0"/>
        <w:numPr>
          <w:ilvl w:val="0"/>
          <w:numId w:val="36"/>
        </w:numPr>
        <w:tabs>
          <w:tab w:val="left" w:pos="993"/>
          <w:tab w:val="left" w:pos="1276"/>
        </w:tabs>
        <w:suppressAutoHyphens/>
        <w:spacing w:before="120" w:after="0" w:line="240" w:lineRule="auto"/>
        <w:ind w:left="993"/>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rsidR="008F56ED" w:rsidRPr="008F56ED" w:rsidRDefault="008F56ED" w:rsidP="008F56ED">
      <w:pPr>
        <w:widowControl w:val="0"/>
        <w:tabs>
          <w:tab w:val="left" w:pos="426"/>
        </w:tabs>
        <w:suppressAutoHyphens/>
        <w:spacing w:before="120" w:after="0" w:line="240" w:lineRule="auto"/>
        <w:ind w:left="390" w:hanging="390"/>
        <w:jc w:val="both"/>
        <w:textAlignment w:val="baseline"/>
        <w:rPr>
          <w:rFonts w:ascii="Tahoma" w:eastAsia="Tahoma" w:hAnsi="Tahoma" w:cs="Tahoma"/>
          <w:b/>
          <w:bCs/>
          <w:color w:val="000000"/>
          <w:kern w:val="1"/>
          <w:sz w:val="20"/>
          <w:szCs w:val="24"/>
          <w:lang w:eastAsia="hi-IN" w:bidi="hi-IN"/>
        </w:rPr>
      </w:pPr>
      <w:r w:rsidRPr="008F56ED">
        <w:rPr>
          <w:rFonts w:ascii="Tahoma" w:eastAsia="Tahoma" w:hAnsi="Tahoma" w:cs="Tahoma"/>
          <w:kern w:val="1"/>
          <w:sz w:val="20"/>
          <w:szCs w:val="24"/>
          <w:lang w:eastAsia="hi-IN" w:bidi="hi-IN"/>
        </w:rPr>
        <w:t>5.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8F56ED" w:rsidRPr="008F56ED" w:rsidRDefault="008F56ED" w:rsidP="008F56ED">
      <w:pPr>
        <w:widowControl w:val="0"/>
        <w:suppressAutoHyphens/>
        <w:spacing w:before="120" w:after="120" w:line="240" w:lineRule="auto"/>
        <w:jc w:val="center"/>
        <w:rPr>
          <w:rFonts w:ascii="Tahoma" w:eastAsia="Tahoma" w:hAnsi="Tahoma" w:cs="Tahoma"/>
          <w:kern w:val="1"/>
          <w:sz w:val="20"/>
          <w:szCs w:val="24"/>
          <w:lang w:eastAsia="hi-IN" w:bidi="hi-IN"/>
        </w:rPr>
      </w:pPr>
      <w:r w:rsidRPr="008F56ED">
        <w:rPr>
          <w:rFonts w:ascii="Tahoma" w:eastAsia="Tahoma" w:hAnsi="Tahoma" w:cs="Tahoma"/>
          <w:b/>
          <w:bCs/>
          <w:color w:val="000000"/>
          <w:kern w:val="1"/>
          <w:sz w:val="20"/>
          <w:szCs w:val="24"/>
          <w:lang w:eastAsia="hi-IN" w:bidi="hi-IN"/>
        </w:rPr>
        <w:t>§11</w:t>
      </w:r>
    </w:p>
    <w:p w:rsidR="008F56ED" w:rsidRPr="008F56ED" w:rsidRDefault="008F56ED" w:rsidP="008F56ED">
      <w:pPr>
        <w:widowControl w:val="0"/>
        <w:numPr>
          <w:ilvl w:val="0"/>
          <w:numId w:val="2"/>
        </w:numPr>
        <w:tabs>
          <w:tab w:val="left" w:pos="765"/>
          <w:tab w:val="left" w:pos="1185"/>
        </w:tabs>
        <w:suppressAutoHyphens/>
        <w:spacing w:after="0" w:line="240" w:lineRule="auto"/>
        <w:ind w:left="390" w:hanging="39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8F56ED" w:rsidRPr="008F56ED" w:rsidRDefault="008F56ED" w:rsidP="008F56ED">
      <w:pPr>
        <w:widowControl w:val="0"/>
        <w:numPr>
          <w:ilvl w:val="0"/>
          <w:numId w:val="2"/>
        </w:numPr>
        <w:tabs>
          <w:tab w:val="left" w:pos="765"/>
          <w:tab w:val="left" w:pos="1185"/>
        </w:tabs>
        <w:suppressAutoHyphens/>
        <w:spacing w:after="0" w:line="240" w:lineRule="auto"/>
        <w:ind w:left="390" w:hanging="39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8F56ED" w:rsidRPr="008F56ED" w:rsidRDefault="008F56ED" w:rsidP="008F56ED">
      <w:pPr>
        <w:widowControl w:val="0"/>
        <w:numPr>
          <w:ilvl w:val="0"/>
          <w:numId w:val="2"/>
        </w:numPr>
        <w:tabs>
          <w:tab w:val="left" w:pos="765"/>
          <w:tab w:val="left" w:pos="1185"/>
        </w:tabs>
        <w:suppressAutoHyphens/>
        <w:spacing w:after="0" w:line="240" w:lineRule="auto"/>
        <w:ind w:left="390" w:hanging="39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Zamawiający, w terminie 14 dni od dnia otrzymania projektu umowy o podwykonawstwo, zgłasza pisemne zastrzeżenia do projektu umowy o podwykonawstwo, której przedmiotem są roboty budowlane:</w:t>
      </w:r>
    </w:p>
    <w:p w:rsidR="008F56ED" w:rsidRPr="008F56ED" w:rsidRDefault="008F56ED" w:rsidP="008F56ED">
      <w:pPr>
        <w:widowControl w:val="0"/>
        <w:numPr>
          <w:ilvl w:val="0"/>
          <w:numId w:val="15"/>
        </w:numPr>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niespełniającej wymagań określonych w specyfikacji istotnych warunków zamówienia;</w:t>
      </w:r>
    </w:p>
    <w:p w:rsidR="008F56ED" w:rsidRPr="008F56ED" w:rsidRDefault="008F56ED" w:rsidP="008F56ED">
      <w:pPr>
        <w:widowControl w:val="0"/>
        <w:numPr>
          <w:ilvl w:val="0"/>
          <w:numId w:val="15"/>
        </w:numPr>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gdy przewiduje termin zapłaty wynagrodzenia dłuższy niż określony w ust.  2.</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Niezgłoszenie pisemnych zastrzeżeń do przedłożonego projektu umowy o podwykonawstwo, której przedmiotem są roboty budowlane, w terminie określonym w ust. 3, uważa się za akceptację projektu umowy przez Zamawiającego.</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50 000 zł.</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 przypadku, o którym mowa w ust. 6, jeżeli termin zapłaty wynagrodzenia jest dłuższy niż określony w ust. 2, Zamawiający informuje o tym Wykonawcę i wzywa go do doprowadzenia do zmiany tej umowy pod rygorem wystąpienia o zapłatę kary umownej.</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Przepisy pkt 1–7 stosuje się odpowiednio do zmian tej umowy o podwykonawstwo.</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lastRenderedPageBreak/>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Wynagrodzenie, o którym mowa w ust.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Bezpośrednia zapłata obejmuje wyłącznie należne wynagrodzenie, bez odsetek, należnych podwykonawcy lub dalszemu podwykonawcy.</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8F56ED" w:rsidRPr="008F56ED" w:rsidRDefault="008F56ED" w:rsidP="008F56ED">
      <w:pPr>
        <w:widowControl w:val="0"/>
        <w:numPr>
          <w:ilvl w:val="0"/>
          <w:numId w:val="37"/>
        </w:numPr>
        <w:tabs>
          <w:tab w:val="left" w:pos="426"/>
          <w:tab w:val="left" w:pos="960"/>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 przypadku zgłoszenia uwag, o których mowa w ust. 12, w terminie wskazanym przez Zamawiającego, Zamawiaj</w:t>
      </w:r>
      <w:r w:rsidRPr="008F56ED">
        <w:rPr>
          <w:rFonts w:ascii="Tahoma" w:eastAsia="Tahoma" w:hAnsi="Tahoma" w:cs="Tahoma"/>
          <w:kern w:val="1"/>
          <w:sz w:val="20"/>
          <w:szCs w:val="20"/>
          <w:lang w:eastAsia="hi-IN" w:bidi="hi-IN"/>
        </w:rPr>
        <w:t>ą</w:t>
      </w:r>
      <w:r w:rsidRPr="008F56ED">
        <w:rPr>
          <w:rFonts w:ascii="Tahoma" w:eastAsia="Tahoma" w:hAnsi="Tahoma" w:cs="Tahoma"/>
          <w:kern w:val="1"/>
          <w:sz w:val="20"/>
          <w:szCs w:val="24"/>
          <w:lang w:eastAsia="hi-IN" w:bidi="hi-IN"/>
        </w:rPr>
        <w:t>cy mo</w:t>
      </w:r>
      <w:r w:rsidRPr="008F56ED">
        <w:rPr>
          <w:rFonts w:ascii="Tahoma" w:eastAsia="Tahoma" w:hAnsi="Tahoma" w:cs="Tahoma"/>
          <w:kern w:val="1"/>
          <w:sz w:val="20"/>
          <w:szCs w:val="20"/>
          <w:lang w:eastAsia="hi-IN" w:bidi="hi-IN"/>
        </w:rPr>
        <w:t>ż</w:t>
      </w:r>
      <w:r w:rsidRPr="008F56ED">
        <w:rPr>
          <w:rFonts w:ascii="Tahoma" w:eastAsia="Tahoma" w:hAnsi="Tahoma" w:cs="Tahoma"/>
          <w:kern w:val="1"/>
          <w:sz w:val="20"/>
          <w:szCs w:val="24"/>
          <w:lang w:eastAsia="hi-IN" w:bidi="hi-IN"/>
        </w:rPr>
        <w:t>e:</w:t>
      </w:r>
    </w:p>
    <w:p w:rsidR="008F56ED" w:rsidRPr="008F56ED" w:rsidRDefault="008F56ED" w:rsidP="008F56ED">
      <w:pPr>
        <w:widowControl w:val="0"/>
        <w:numPr>
          <w:ilvl w:val="0"/>
          <w:numId w:val="38"/>
        </w:numPr>
        <w:tabs>
          <w:tab w:val="left" w:pos="1418"/>
        </w:tabs>
        <w:suppressAutoHyphens/>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nie dokonać bezpośredniej zapłaty wynagrodzenia podwykonawcy lub dalszemu podwykonawcy, jeżeli Wykonawca wykaże niezasadność takiej zapłaty albo</w:t>
      </w:r>
    </w:p>
    <w:p w:rsidR="008F56ED" w:rsidRPr="008F56ED" w:rsidRDefault="008F56ED" w:rsidP="008F56ED">
      <w:pPr>
        <w:widowControl w:val="0"/>
        <w:numPr>
          <w:ilvl w:val="0"/>
          <w:numId w:val="38"/>
        </w:numPr>
        <w:tabs>
          <w:tab w:val="left" w:pos="1418"/>
        </w:tabs>
        <w:suppressAutoHyphens/>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F56ED" w:rsidRPr="008F56ED" w:rsidRDefault="008F56ED" w:rsidP="008F56ED">
      <w:pPr>
        <w:widowControl w:val="0"/>
        <w:numPr>
          <w:ilvl w:val="0"/>
          <w:numId w:val="38"/>
        </w:numPr>
        <w:tabs>
          <w:tab w:val="left" w:pos="1418"/>
        </w:tabs>
        <w:suppressAutoHyphens/>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dokonać bezpośredniej zap</w:t>
      </w:r>
      <w:r w:rsidRPr="008F56ED">
        <w:rPr>
          <w:rFonts w:ascii="Tahoma" w:eastAsia="Tahoma" w:hAnsi="Tahoma" w:cs="Tahoma"/>
          <w:kern w:val="1"/>
          <w:sz w:val="20"/>
          <w:szCs w:val="20"/>
          <w:lang w:eastAsia="hi-IN" w:bidi="hi-IN"/>
        </w:rPr>
        <w:t>ł</w:t>
      </w:r>
      <w:r w:rsidRPr="008F56ED">
        <w:rPr>
          <w:rFonts w:ascii="Tahoma" w:eastAsia="Tahoma" w:hAnsi="Tahoma" w:cs="Tahoma"/>
          <w:kern w:val="1"/>
          <w:sz w:val="20"/>
          <w:szCs w:val="24"/>
          <w:lang w:eastAsia="hi-IN" w:bidi="hi-IN"/>
        </w:rPr>
        <w:t>aty wynagrodzenia podwykonawcy lub dalszemu podwykonawcy, je</w:t>
      </w:r>
      <w:r w:rsidRPr="008F56ED">
        <w:rPr>
          <w:rFonts w:ascii="Tahoma" w:eastAsia="Tahoma" w:hAnsi="Tahoma" w:cs="Tahoma"/>
          <w:kern w:val="1"/>
          <w:sz w:val="20"/>
          <w:szCs w:val="20"/>
          <w:lang w:eastAsia="hi-IN" w:bidi="hi-IN"/>
        </w:rPr>
        <w:t>ż</w:t>
      </w:r>
      <w:r w:rsidRPr="008F56ED">
        <w:rPr>
          <w:rFonts w:ascii="Tahoma" w:eastAsia="Tahoma" w:hAnsi="Tahoma" w:cs="Tahoma"/>
          <w:kern w:val="1"/>
          <w:sz w:val="20"/>
          <w:szCs w:val="24"/>
          <w:lang w:eastAsia="hi-IN" w:bidi="hi-IN"/>
        </w:rPr>
        <w:t>eli podwykonawca lub dalszy podwykonawca wykaże zasadność takiej zapłaty.</w:t>
      </w:r>
    </w:p>
    <w:p w:rsidR="008F56ED" w:rsidRPr="008F56ED" w:rsidRDefault="008F56ED" w:rsidP="008F56ED">
      <w:pPr>
        <w:widowControl w:val="0"/>
        <w:numPr>
          <w:ilvl w:val="0"/>
          <w:numId w:val="12"/>
        </w:numPr>
        <w:tabs>
          <w:tab w:val="left" w:pos="426"/>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 przypadku dokonania bezpośredniej zapłaty podwykonawcy lub dalszemu podwykonawcy, o których mowa w ust. 11, Zamawiający potrąca kwotę wypłaconego wynagrodzenia z wynagrodzenia należnego Wykonawcy.</w:t>
      </w:r>
    </w:p>
    <w:p w:rsidR="008F56ED" w:rsidRPr="008F56ED" w:rsidRDefault="008F56ED" w:rsidP="008F56ED">
      <w:pPr>
        <w:widowControl w:val="0"/>
        <w:numPr>
          <w:ilvl w:val="0"/>
          <w:numId w:val="12"/>
        </w:numPr>
        <w:tabs>
          <w:tab w:val="left" w:pos="360"/>
        </w:tabs>
        <w:suppressAutoHyphens/>
        <w:spacing w:after="0" w:line="240" w:lineRule="auto"/>
        <w:ind w:left="37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Konieczność wielokrotnego dokonywania bezpośredniej zapłaty podwykonawcy lub dalszemu podwykonawcy, o których mowa w pkt 11, lub konieczność dokonania bezpośrednich zapłat na sumę większą niż 5% wartości umowy w sprawie zamówienia publicznego może stanowić podstawę do odstąpienia od umowy w sprawie zamówienia publicznego przez Zamawiającego.</w:t>
      </w:r>
    </w:p>
    <w:p w:rsidR="008F56ED" w:rsidRPr="008F56ED" w:rsidRDefault="008F56ED" w:rsidP="008F56ED">
      <w:pPr>
        <w:widowControl w:val="0"/>
        <w:numPr>
          <w:ilvl w:val="0"/>
          <w:numId w:val="12"/>
        </w:numPr>
        <w:tabs>
          <w:tab w:val="left" w:pos="360"/>
        </w:tabs>
        <w:suppressAutoHyphens/>
        <w:spacing w:after="0" w:line="240" w:lineRule="auto"/>
        <w:ind w:left="37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Ustala się następujące zasady zawierania umów o podwykonawstwo z dalszymi podwykonawcami : </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umowa musi być zawarta w formie pisemnej,</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przedmiot umowy musi stanowić część zamówienia publicznego wynikającego z umowy zawartej pomiędzy Zamawiającym a Wykonawcą;</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dokładne określenie przedmiotu umowy </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termin i miejsce wykonania</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termin i warunki gwarancji </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termin i forma płatności</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zasady rozliczeń </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wykonanie przedmiotu umowy musi być potwierdzone dokumentem potwierdzonym przez kierownika budowy lub inspektora nadzoru inwestorskiego lub przedstawiciela Zamawiającego,</w:t>
      </w:r>
    </w:p>
    <w:p w:rsidR="008F56ED" w:rsidRPr="008F56ED" w:rsidRDefault="008F56ED" w:rsidP="008F56ED">
      <w:pPr>
        <w:widowControl w:val="0"/>
        <w:numPr>
          <w:ilvl w:val="0"/>
          <w:numId w:val="16"/>
        </w:numPr>
        <w:tabs>
          <w:tab w:val="left" w:pos="1418"/>
        </w:tabs>
        <w:suppressAutoHyphens/>
        <w:spacing w:after="0" w:line="240" w:lineRule="auto"/>
        <w:ind w:left="1418" w:hanging="709"/>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umowa nie może zawierać zapisów sprzecznych z umową zawartą pomiędzy Zamawiającym a Wykonawcą a także Specyfikacją Istotnych Warunków Zamówienia.</w:t>
      </w:r>
    </w:p>
    <w:p w:rsidR="008F56ED" w:rsidRPr="008F56ED" w:rsidRDefault="008F56ED" w:rsidP="008F56ED">
      <w:pPr>
        <w:widowControl w:val="0"/>
        <w:numPr>
          <w:ilvl w:val="0"/>
          <w:numId w:val="7"/>
        </w:numPr>
        <w:tabs>
          <w:tab w:val="left" w:pos="390"/>
          <w:tab w:val="left" w:pos="1965"/>
          <w:tab w:val="left" w:pos="2415"/>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Przez stwierdzenie, że umowa o podwykonawstwo powinno być dokonana w formie pisemnej należy rozumieć umowę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rsidR="008F56ED" w:rsidRPr="008F56ED" w:rsidRDefault="008F56ED" w:rsidP="008F56ED">
      <w:pPr>
        <w:widowControl w:val="0"/>
        <w:numPr>
          <w:ilvl w:val="0"/>
          <w:numId w:val="7"/>
        </w:numPr>
        <w:tabs>
          <w:tab w:val="left" w:pos="390"/>
          <w:tab w:val="left" w:pos="1965"/>
          <w:tab w:val="left" w:pos="2415"/>
        </w:tabs>
        <w:suppressAutoHyphens/>
        <w:spacing w:after="0" w:line="240" w:lineRule="auto"/>
        <w:ind w:left="405" w:hanging="39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jest odpowiedzialny za działania, uchybienia lub zaniedbania podwykonawców a także dalszych podwykonawców i ich pracowników w takim samym stopniu, jakby to były działania, uchybienia lub zaniedbania jego własne jak i jego pracowników.</w:t>
      </w:r>
    </w:p>
    <w:p w:rsidR="008F56ED" w:rsidRPr="008F56ED" w:rsidRDefault="008F56ED" w:rsidP="008F56ED">
      <w:pPr>
        <w:widowControl w:val="0"/>
        <w:numPr>
          <w:ilvl w:val="0"/>
          <w:numId w:val="7"/>
        </w:numPr>
        <w:tabs>
          <w:tab w:val="left" w:pos="390"/>
          <w:tab w:val="left" w:pos="1965"/>
          <w:tab w:val="left" w:pos="2415"/>
        </w:tabs>
        <w:suppressAutoHyphens/>
        <w:spacing w:after="0" w:line="240" w:lineRule="auto"/>
        <w:ind w:left="405" w:hanging="390"/>
        <w:jc w:val="both"/>
        <w:rPr>
          <w:rFonts w:ascii="Times New Roman" w:eastAsia="Mangal" w:hAnsi="Times New Roman" w:cs="font244"/>
          <w:kern w:val="1"/>
          <w:sz w:val="24"/>
          <w:szCs w:val="24"/>
          <w:lang w:eastAsia="hi-IN" w:bidi="hi-IN"/>
        </w:rPr>
      </w:pPr>
      <w:r w:rsidRPr="008F56ED">
        <w:rPr>
          <w:rFonts w:ascii="Tahoma" w:eastAsia="Tahoma" w:hAnsi="Tahoma" w:cs="Tahoma"/>
          <w:kern w:val="1"/>
          <w:sz w:val="20"/>
          <w:szCs w:val="24"/>
          <w:lang w:eastAsia="hi-IN" w:bidi="hi-IN"/>
        </w:rPr>
        <w:t>Do zawierania umów o podwykonawstwo z dalszymi podwykonawcami stosuje się te same zasady co do umów zawieranych przez Wykonawcę o podwykonawstwo.</w:t>
      </w:r>
    </w:p>
    <w:p w:rsidR="008F56ED" w:rsidRPr="008F56ED" w:rsidRDefault="008F56ED" w:rsidP="008F56ED">
      <w:pPr>
        <w:widowControl w:val="0"/>
        <w:suppressAutoHyphens/>
        <w:spacing w:after="0" w:line="240" w:lineRule="auto"/>
        <w:ind w:left="426"/>
        <w:jc w:val="both"/>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after="0" w:line="240" w:lineRule="auto"/>
        <w:ind w:left="426"/>
        <w:jc w:val="both"/>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spacing w:before="120" w:after="120" w:line="240" w:lineRule="auto"/>
        <w:jc w:val="center"/>
        <w:rPr>
          <w:rFonts w:ascii="Tahoma" w:eastAsia="Tahoma" w:hAnsi="Tahoma" w:cs="Tahoma"/>
          <w:color w:val="000000"/>
          <w:kern w:val="1"/>
          <w:sz w:val="20"/>
          <w:szCs w:val="24"/>
          <w:lang w:eastAsia="hi-IN" w:bidi="hi-IN"/>
        </w:rPr>
      </w:pPr>
      <w:r w:rsidRPr="008F56ED">
        <w:rPr>
          <w:rFonts w:ascii="Tahoma" w:eastAsia="Tahoma" w:hAnsi="Tahoma" w:cs="Tahoma"/>
          <w:b/>
          <w:bCs/>
          <w:color w:val="000000"/>
          <w:kern w:val="1"/>
          <w:sz w:val="20"/>
          <w:szCs w:val="24"/>
          <w:lang w:eastAsia="hi-IN" w:bidi="hi-IN"/>
        </w:rPr>
        <w:lastRenderedPageBreak/>
        <w:t>§12</w:t>
      </w:r>
    </w:p>
    <w:p w:rsidR="008F56ED" w:rsidRPr="008F56ED" w:rsidRDefault="008F56ED" w:rsidP="008F56ED">
      <w:pPr>
        <w:widowControl w:val="0"/>
        <w:numPr>
          <w:ilvl w:val="0"/>
          <w:numId w:val="39"/>
        </w:numPr>
        <w:tabs>
          <w:tab w:val="num" w:pos="426"/>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Wykonawca udziela Zamawiającemu rękojmi i gwarancji jakości wykonania przedmiotu umowy na okres 36 miesięcy, od dnia podpisania (bez uwag) protokołu odbioru końcowego przez obie Strony.</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 okresie gwarancji Wykonawca zobowiązuje się do bezpłatnego usunięcia wad w terminie 7 dni licząc od daty pisemnego (listem lub faksem) powiadomienia przez Zamawiającego.</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Zmawiający ma prawo dochodzić uprawnień z tytułu rękojmi za wady, niezależnie od uprawnień wynikających z gwarancji.</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Wykonawca odpowiada za wady w wykonaniu przedmiotu umowy również po okresie rękojmi, jeżeli Zamawiający zawiadomi Wykonawcę o wadzie przed upływem okresu rękojmi.</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Okres rękojmi ulega wydłużeniu o czas potrzebny na usunięcie wad.</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Umowa stanowi dokument gwarancyjny w rozumieniu art. 577 Kodeksu cywilnego; gwarancja jakości Wykonawcy udzielana w tym zakresie jest niezależna od gwarancji udzielanych przez innych gwarantów (dostawców, producentów, autoryzowanych przedstawicieli itp.).</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F56ED">
        <w:rPr>
          <w:rFonts w:ascii="Tahoma" w:eastAsia="Tahoma" w:hAnsi="Tahoma" w:cs="Tahoma"/>
          <w:color w:val="000000"/>
          <w:kern w:val="1"/>
          <w:sz w:val="20"/>
          <w:szCs w:val="24"/>
          <w:lang w:eastAsia="hi-IN" w:bidi="hi-IN"/>
        </w:rPr>
        <w:t>Wykonanie czynności związanych z gwarantowaną jakością wykonanych robót będzie realizowane niezwłocznie na żądanie Zamawiającego.</w:t>
      </w:r>
    </w:p>
    <w:p w:rsidR="008F56ED" w:rsidRPr="008F56ED" w:rsidRDefault="008F56ED" w:rsidP="008F56ED">
      <w:pPr>
        <w:widowControl w:val="0"/>
        <w:numPr>
          <w:ilvl w:val="0"/>
          <w:numId w:val="39"/>
        </w:numPr>
        <w:tabs>
          <w:tab w:val="left" w:pos="420"/>
        </w:tabs>
        <w:suppressAutoHyphens/>
        <w:spacing w:before="120" w:after="120" w:line="240" w:lineRule="auto"/>
        <w:ind w:left="420" w:hanging="420"/>
        <w:jc w:val="both"/>
        <w:rPr>
          <w:rFonts w:ascii="Tahoma" w:eastAsia="Tahoma" w:hAnsi="Tahoma" w:cs="Tahoma"/>
          <w:b/>
          <w:bCs/>
          <w:color w:val="000000"/>
          <w:kern w:val="1"/>
          <w:sz w:val="20"/>
          <w:szCs w:val="24"/>
          <w:lang w:eastAsia="hi-IN" w:bidi="hi-IN"/>
        </w:rPr>
      </w:pPr>
      <w:r w:rsidRPr="008F56ED">
        <w:rPr>
          <w:rFonts w:ascii="Tahoma" w:eastAsia="Tahoma" w:hAnsi="Tahoma" w:cs="Tahoma"/>
          <w:color w:val="000000"/>
          <w:kern w:val="1"/>
          <w:sz w:val="20"/>
          <w:szCs w:val="24"/>
          <w:lang w:eastAsia="hi-IN" w:bidi="hi-IN"/>
        </w:rPr>
        <w:t>Wykonawca zobowiązany będzie każdorazowo do usunięcia stwierdzonej wady fizycznej w wykonanych robotach, jeżeli wady te ujawnią się w ciągu terminu określonego w gwarancji.</w:t>
      </w:r>
    </w:p>
    <w:p w:rsidR="008F56ED" w:rsidRPr="008F56ED" w:rsidRDefault="008F56ED" w:rsidP="008F56ED">
      <w:pPr>
        <w:widowControl w:val="0"/>
        <w:suppressAutoHyphens/>
        <w:spacing w:before="120" w:after="0" w:line="240" w:lineRule="auto"/>
        <w:jc w:val="center"/>
        <w:rPr>
          <w:rFonts w:ascii="Times New Roman" w:eastAsia="Mangal" w:hAnsi="Times New Roman" w:cs="font244"/>
          <w:kern w:val="1"/>
          <w:sz w:val="24"/>
          <w:szCs w:val="24"/>
          <w:lang w:eastAsia="hi-IN" w:bidi="hi-IN"/>
        </w:rPr>
      </w:pPr>
      <w:r w:rsidRPr="008F56ED">
        <w:rPr>
          <w:rFonts w:ascii="Tahoma" w:eastAsia="Tahoma" w:hAnsi="Tahoma" w:cs="Tahoma"/>
          <w:b/>
          <w:bCs/>
          <w:color w:val="000000"/>
          <w:kern w:val="1"/>
          <w:sz w:val="20"/>
          <w:szCs w:val="24"/>
          <w:lang w:eastAsia="hi-IN" w:bidi="hi-IN"/>
        </w:rPr>
        <w:t>§13</w:t>
      </w:r>
    </w:p>
    <w:p w:rsidR="008F56ED" w:rsidRPr="008F56ED" w:rsidRDefault="008F56ED" w:rsidP="008F56ED">
      <w:pPr>
        <w:widowControl w:val="0"/>
        <w:shd w:val="clear" w:color="auto" w:fill="FFFFFF"/>
        <w:suppressAutoHyphens/>
        <w:spacing w:after="0" w:line="240" w:lineRule="auto"/>
        <w:jc w:val="center"/>
        <w:rPr>
          <w:rFonts w:ascii="Times New Roman" w:eastAsia="Mangal" w:hAnsi="Times New Roman" w:cs="font244"/>
          <w:kern w:val="1"/>
          <w:sz w:val="24"/>
          <w:szCs w:val="24"/>
          <w:lang w:eastAsia="hi-IN" w:bidi="hi-IN"/>
        </w:rPr>
      </w:pPr>
    </w:p>
    <w:p w:rsidR="008F56ED" w:rsidRPr="008F56ED" w:rsidRDefault="008F56ED" w:rsidP="008F56ED">
      <w:pPr>
        <w:widowControl w:val="0"/>
        <w:numPr>
          <w:ilvl w:val="0"/>
          <w:numId w:val="4"/>
        </w:numPr>
        <w:shd w:val="clear" w:color="auto" w:fill="FFFFFF"/>
        <w:tabs>
          <w:tab w:val="left" w:pos="420"/>
          <w:tab w:val="num" w:pos="720"/>
        </w:tabs>
        <w:suppressAutoHyphens/>
        <w:spacing w:after="0" w:line="240" w:lineRule="auto"/>
        <w:ind w:left="435" w:hanging="42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Strony będą zwolnione od odpowiedzialności za niewykonanie lub nienależyte wykonanie zobowiązań wynikających z umowy, o ile niewykonanie lub nienależyte wykonanie zobowiązania nastąpiło wskutek siły wyższej w rozumieniu Kodeksu cywilnego, a także innych nadzwyczajnych okoliczności, których nie można było przewidzieć.</w:t>
      </w:r>
    </w:p>
    <w:p w:rsidR="008F56ED" w:rsidRPr="008F56ED" w:rsidRDefault="008F56ED" w:rsidP="008F56ED">
      <w:pPr>
        <w:widowControl w:val="0"/>
        <w:numPr>
          <w:ilvl w:val="0"/>
          <w:numId w:val="4"/>
        </w:numPr>
        <w:shd w:val="clear" w:color="auto" w:fill="FFFFFF"/>
        <w:tabs>
          <w:tab w:val="left" w:pos="420"/>
          <w:tab w:val="num" w:pos="720"/>
        </w:tabs>
        <w:suppressAutoHyphens/>
        <w:spacing w:after="0" w:line="240" w:lineRule="auto"/>
        <w:ind w:left="435" w:hanging="42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Strona, która zamierza żądać zwolnienia z odpowiedzialności z powodu siły wyższej zobowiązana jest powiadomić drugą stronę na piśmie, bez zbędnej zwłoki, o jej zajściu i ustaniu.</w:t>
      </w:r>
    </w:p>
    <w:p w:rsidR="008F56ED" w:rsidRPr="008F56ED" w:rsidRDefault="008F56ED" w:rsidP="008F56ED">
      <w:pPr>
        <w:widowControl w:val="0"/>
        <w:numPr>
          <w:ilvl w:val="0"/>
          <w:numId w:val="4"/>
        </w:numPr>
        <w:shd w:val="clear" w:color="auto" w:fill="FFFFFF"/>
        <w:tabs>
          <w:tab w:val="left" w:pos="420"/>
          <w:tab w:val="num" w:pos="720"/>
        </w:tabs>
        <w:suppressAutoHyphens/>
        <w:spacing w:after="0" w:line="240" w:lineRule="auto"/>
        <w:ind w:left="435" w:hanging="420"/>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Zaistnienie siły wyższej powinno być udokumentowane przez Stronę powołującą się na nią.</w:t>
      </w:r>
    </w:p>
    <w:p w:rsidR="008F56ED" w:rsidRPr="008F56ED" w:rsidRDefault="008F56ED" w:rsidP="008F56ED">
      <w:pPr>
        <w:widowControl w:val="0"/>
        <w:shd w:val="clear" w:color="auto" w:fill="FFFFFF"/>
        <w:tabs>
          <w:tab w:val="left" w:pos="420"/>
        </w:tabs>
        <w:suppressAutoHyphens/>
        <w:spacing w:after="0" w:line="240" w:lineRule="auto"/>
        <w:ind w:left="435" w:hanging="420"/>
        <w:jc w:val="both"/>
        <w:rPr>
          <w:rFonts w:ascii="Tahoma" w:eastAsia="Tahoma" w:hAnsi="Tahoma" w:cs="Tahoma"/>
          <w:kern w:val="1"/>
          <w:sz w:val="20"/>
          <w:szCs w:val="24"/>
          <w:lang w:eastAsia="hi-IN" w:bidi="hi-IN"/>
        </w:rPr>
      </w:pPr>
    </w:p>
    <w:p w:rsidR="008F56ED" w:rsidRPr="008F56ED" w:rsidRDefault="008F56ED" w:rsidP="008F56ED">
      <w:pPr>
        <w:widowControl w:val="0"/>
        <w:shd w:val="clear" w:color="auto" w:fill="FFFFFF"/>
        <w:tabs>
          <w:tab w:val="left" w:pos="1004"/>
        </w:tabs>
        <w:suppressAutoHyphens/>
        <w:spacing w:before="120" w:after="0" w:line="240" w:lineRule="auto"/>
        <w:jc w:val="center"/>
        <w:rPr>
          <w:rFonts w:ascii="Tahoma" w:eastAsia="Tahoma" w:hAnsi="Tahoma" w:cs="Tahoma"/>
          <w:kern w:val="1"/>
          <w:sz w:val="24"/>
          <w:szCs w:val="24"/>
          <w:lang w:eastAsia="hi-IN" w:bidi="hi-IN"/>
        </w:rPr>
      </w:pPr>
      <w:r w:rsidRPr="008F56ED">
        <w:rPr>
          <w:rFonts w:ascii="Tahoma" w:eastAsia="Tahoma" w:hAnsi="Tahoma" w:cs="Tahoma"/>
          <w:b/>
          <w:bCs/>
          <w:color w:val="000000"/>
          <w:kern w:val="1"/>
          <w:sz w:val="20"/>
          <w:szCs w:val="24"/>
          <w:lang w:eastAsia="hi-IN" w:bidi="hi-IN"/>
        </w:rPr>
        <w:t>§14</w:t>
      </w:r>
    </w:p>
    <w:p w:rsidR="008F56ED" w:rsidRPr="008F56ED" w:rsidRDefault="008F56ED" w:rsidP="008F56ED">
      <w:pPr>
        <w:widowControl w:val="0"/>
        <w:shd w:val="clear" w:color="auto" w:fill="FFFFFF"/>
        <w:suppressAutoHyphens/>
        <w:spacing w:after="0" w:line="240" w:lineRule="auto"/>
        <w:jc w:val="center"/>
        <w:rPr>
          <w:rFonts w:ascii="Tahoma" w:eastAsia="Tahoma" w:hAnsi="Tahoma" w:cs="Tahoma"/>
          <w:kern w:val="1"/>
          <w:sz w:val="20"/>
          <w:szCs w:val="24"/>
          <w:lang w:eastAsia="hi-IN" w:bidi="hi-IN"/>
        </w:rPr>
      </w:pPr>
      <w:r w:rsidRPr="008F56ED">
        <w:rPr>
          <w:rFonts w:ascii="Tahoma" w:eastAsia="Tahoma" w:hAnsi="Tahoma" w:cs="Tahoma"/>
          <w:kern w:val="1"/>
          <w:sz w:val="24"/>
          <w:szCs w:val="24"/>
          <w:lang w:eastAsia="hi-IN" w:bidi="hi-IN"/>
        </w:rPr>
        <w:t xml:space="preserve">                         </w:t>
      </w:r>
      <w:r w:rsidRPr="008F56ED">
        <w:rPr>
          <w:rFonts w:ascii="Tahoma" w:eastAsia="Tahoma" w:hAnsi="Tahoma" w:cs="Tahoma"/>
          <w:kern w:val="1"/>
          <w:sz w:val="20"/>
          <w:szCs w:val="24"/>
          <w:lang w:eastAsia="hi-IN" w:bidi="hi-IN"/>
        </w:rPr>
        <w:t xml:space="preserve">        </w:t>
      </w:r>
    </w:p>
    <w:p w:rsidR="008F56ED" w:rsidRPr="008F56ED" w:rsidRDefault="008F56ED" w:rsidP="008F56ED">
      <w:pPr>
        <w:widowControl w:val="0"/>
        <w:numPr>
          <w:ilvl w:val="0"/>
          <w:numId w:val="40"/>
        </w:numPr>
        <w:tabs>
          <w:tab w:val="left" w:pos="435"/>
          <w:tab w:val="left" w:pos="885"/>
        </w:tabs>
        <w:suppressAutoHyphens/>
        <w:spacing w:after="0" w:line="240" w:lineRule="auto"/>
        <w:ind w:left="426"/>
        <w:jc w:val="both"/>
        <w:rPr>
          <w:rFonts w:ascii="Tahoma" w:eastAsia="Tahoma" w:hAnsi="Tahoma" w:cs="Tahoma"/>
          <w:kern w:val="1"/>
          <w:sz w:val="20"/>
          <w:szCs w:val="20"/>
          <w:lang w:eastAsia="hi-IN" w:bidi="hi-IN"/>
        </w:rPr>
      </w:pPr>
      <w:r w:rsidRPr="008F56ED">
        <w:rPr>
          <w:rFonts w:ascii="Tahoma" w:eastAsia="Tahoma" w:hAnsi="Tahoma" w:cs="Tahoma"/>
          <w:kern w:val="1"/>
          <w:sz w:val="20"/>
          <w:szCs w:val="24"/>
          <w:lang w:eastAsia="hi-IN" w:bidi="hi-IN"/>
        </w:rPr>
        <w:t xml:space="preserve">Przewiduje się możliwość zmiany umowy w stosunku do treści oferty, na podstawie której dokonano </w:t>
      </w:r>
      <w:r w:rsidRPr="008F56ED">
        <w:rPr>
          <w:rFonts w:ascii="Tahoma" w:eastAsia="Tahoma" w:hAnsi="Tahoma" w:cs="Tahoma"/>
          <w:kern w:val="1"/>
          <w:sz w:val="20"/>
          <w:szCs w:val="20"/>
          <w:lang w:eastAsia="hi-IN" w:bidi="hi-IN"/>
        </w:rPr>
        <w:t>wyboru  Wykonawcy,  jeżeli   konieczność   wprowadzenia   takiej    zmiany    wynika    z okoliczności, których nie można było przewidzieć w ogłoszeniu o zamówieniu lub Specyfikacji Istotnych Warunków oraz jeżeli okażą się one korzystne dla Zamawiającego lub gdy konieczność ich wprowadzenia wynikać będzie z innych nadzwyczajnyc</w:t>
      </w:r>
      <w:r w:rsidRPr="008F56ED">
        <w:rPr>
          <w:rFonts w:ascii="Tahoma" w:eastAsia="Tahoma" w:hAnsi="Tahoma" w:cs="Tahoma"/>
          <w:kern w:val="1"/>
          <w:sz w:val="20"/>
          <w:szCs w:val="24"/>
          <w:lang w:eastAsia="hi-IN" w:bidi="hi-IN"/>
        </w:rPr>
        <w:t xml:space="preserve">h okoliczności, których nie można było przewidzieć w chwili zawarcia </w:t>
      </w:r>
      <w:r w:rsidRPr="008F56ED">
        <w:rPr>
          <w:rFonts w:ascii="Tahoma" w:eastAsia="Tahoma" w:hAnsi="Tahoma" w:cs="Tahoma"/>
          <w:kern w:val="1"/>
          <w:sz w:val="20"/>
          <w:szCs w:val="20"/>
          <w:lang w:eastAsia="hi-IN" w:bidi="hi-IN"/>
        </w:rPr>
        <w:t>umowy.</w:t>
      </w:r>
    </w:p>
    <w:p w:rsidR="008F56ED" w:rsidRPr="008F56ED" w:rsidRDefault="008F56ED" w:rsidP="008F56ED">
      <w:pPr>
        <w:widowControl w:val="0"/>
        <w:numPr>
          <w:ilvl w:val="0"/>
          <w:numId w:val="40"/>
        </w:numPr>
        <w:tabs>
          <w:tab w:val="left" w:pos="435"/>
          <w:tab w:val="left" w:pos="885"/>
        </w:tabs>
        <w:suppressAutoHyphens/>
        <w:spacing w:after="0" w:line="240" w:lineRule="auto"/>
        <w:ind w:left="426"/>
        <w:jc w:val="both"/>
        <w:rPr>
          <w:rFonts w:ascii="Tahoma" w:eastAsia="Tahoma" w:hAnsi="Tahoma" w:cs="Tahoma"/>
          <w:kern w:val="1"/>
          <w:sz w:val="20"/>
          <w:szCs w:val="20"/>
          <w:lang w:eastAsia="hi-IN" w:bidi="hi-IN"/>
        </w:rPr>
      </w:pPr>
      <w:r w:rsidRPr="008F56ED">
        <w:rPr>
          <w:rFonts w:ascii="Tahoma" w:eastAsia="Tahoma" w:hAnsi="Tahoma" w:cs="Tahoma"/>
          <w:kern w:val="1"/>
          <w:sz w:val="20"/>
          <w:szCs w:val="20"/>
          <w:lang w:eastAsia="hi-IN" w:bidi="hi-IN"/>
        </w:rPr>
        <w:t>Zmawiający ma możliwość zmiany postanowień umowy w stosunku do treści oferty w przypadku:</w:t>
      </w:r>
    </w:p>
    <w:p w:rsidR="008F56ED" w:rsidRPr="008F56ED" w:rsidRDefault="008F56ED" w:rsidP="008F56ED">
      <w:pPr>
        <w:widowControl w:val="0"/>
        <w:numPr>
          <w:ilvl w:val="0"/>
          <w:numId w:val="41"/>
        </w:numPr>
        <w:tabs>
          <w:tab w:val="left" w:pos="1418"/>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zmiany osoby pełniącej funkcje kierownika budowy wskazanej w ofercie w przypadku jakiejkolwiek sytuacji niezależnej od Wykonawcy lub na żądanie Zamawiającego jeżeli nie wywiązuje się on z nałożonych obowiązków;</w:t>
      </w:r>
    </w:p>
    <w:p w:rsidR="008F56ED" w:rsidRPr="008F56ED" w:rsidRDefault="008F56ED" w:rsidP="008F56ED">
      <w:pPr>
        <w:widowControl w:val="0"/>
        <w:numPr>
          <w:ilvl w:val="0"/>
          <w:numId w:val="41"/>
        </w:numPr>
        <w:tabs>
          <w:tab w:val="left" w:pos="1418"/>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zmiany osoby pełniącej funkcję inspektora nadzoru w przypadku jakiejkolwiek sytuacji niezależnej od Zamawiającego;            </w:t>
      </w:r>
    </w:p>
    <w:p w:rsidR="008F56ED" w:rsidRPr="008F56ED" w:rsidRDefault="008F56ED" w:rsidP="008F56ED">
      <w:pPr>
        <w:widowControl w:val="0"/>
        <w:numPr>
          <w:ilvl w:val="0"/>
          <w:numId w:val="41"/>
        </w:numPr>
        <w:tabs>
          <w:tab w:val="left" w:pos="1418"/>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przedłużenia terminu wykonania umowy o czas opóźnienia, jeżeli takie opóźnienie będzie miało wpływ na wykonanie przedmiotu umowy i uwarunkowane jest: </w:t>
      </w:r>
    </w:p>
    <w:p w:rsidR="008F56ED" w:rsidRPr="008F56ED" w:rsidRDefault="008F56ED" w:rsidP="008F56ED">
      <w:pPr>
        <w:widowControl w:val="0"/>
        <w:numPr>
          <w:ilvl w:val="0"/>
          <w:numId w:val="5"/>
        </w:numPr>
        <w:tabs>
          <w:tab w:val="num" w:pos="720"/>
          <w:tab w:val="left" w:pos="900"/>
        </w:tabs>
        <w:suppressAutoHyphens/>
        <w:autoSpaceDE w:val="0"/>
        <w:spacing w:after="0" w:line="240" w:lineRule="auto"/>
        <w:ind w:left="1701" w:hanging="31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wstrzymaniem robót przez Zamawiającego w okolicznościach, za które nie ponosi Wykonawca żadnej odpowiedzialności; </w:t>
      </w:r>
    </w:p>
    <w:p w:rsidR="008F56ED" w:rsidRPr="008F56ED" w:rsidRDefault="008F56ED" w:rsidP="008F56ED">
      <w:pPr>
        <w:widowControl w:val="0"/>
        <w:numPr>
          <w:ilvl w:val="0"/>
          <w:numId w:val="5"/>
        </w:numPr>
        <w:tabs>
          <w:tab w:val="num" w:pos="720"/>
          <w:tab w:val="left" w:pos="900"/>
        </w:tabs>
        <w:suppressAutoHyphens/>
        <w:autoSpaceDE w:val="0"/>
        <w:spacing w:after="0" w:line="240" w:lineRule="auto"/>
        <w:ind w:left="1701" w:hanging="31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szczególnie niesprzyjającymi warunkami atmosferycznymi i gruntowymi; </w:t>
      </w:r>
    </w:p>
    <w:p w:rsidR="008F56ED" w:rsidRPr="008F56ED" w:rsidRDefault="008F56ED" w:rsidP="008F56ED">
      <w:pPr>
        <w:widowControl w:val="0"/>
        <w:numPr>
          <w:ilvl w:val="0"/>
          <w:numId w:val="5"/>
        </w:numPr>
        <w:tabs>
          <w:tab w:val="num" w:pos="720"/>
          <w:tab w:val="left" w:pos="900"/>
        </w:tabs>
        <w:suppressAutoHyphens/>
        <w:autoSpaceDE w:val="0"/>
        <w:spacing w:after="0" w:line="240" w:lineRule="auto"/>
        <w:ind w:left="1701" w:hanging="31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koniecznością usunięcia błędów lub wprowadzenia zmian w dokumentacji projektowej na wniosek stron; </w:t>
      </w:r>
    </w:p>
    <w:p w:rsidR="008F56ED" w:rsidRPr="008F56ED" w:rsidRDefault="008F56ED" w:rsidP="008F56ED">
      <w:pPr>
        <w:widowControl w:val="0"/>
        <w:numPr>
          <w:ilvl w:val="0"/>
          <w:numId w:val="5"/>
        </w:numPr>
        <w:tabs>
          <w:tab w:val="num" w:pos="720"/>
          <w:tab w:val="left" w:pos="900"/>
        </w:tabs>
        <w:suppressAutoHyphens/>
        <w:autoSpaceDE w:val="0"/>
        <w:spacing w:after="0" w:line="240" w:lineRule="auto"/>
        <w:ind w:left="1701" w:hanging="31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odmową wydania przez organ administracji wymaganych decyzji, zezwoleń, uzgodnień na skutek błędów w dokumentacji projektowej;</w:t>
      </w:r>
    </w:p>
    <w:p w:rsidR="008F56ED" w:rsidRPr="008F56ED" w:rsidRDefault="008F56ED" w:rsidP="008F56ED">
      <w:pPr>
        <w:widowControl w:val="0"/>
        <w:numPr>
          <w:ilvl w:val="0"/>
          <w:numId w:val="5"/>
        </w:numPr>
        <w:tabs>
          <w:tab w:val="num" w:pos="720"/>
          <w:tab w:val="left" w:pos="900"/>
        </w:tabs>
        <w:suppressAutoHyphens/>
        <w:autoSpaceDE w:val="0"/>
        <w:spacing w:after="0" w:line="240" w:lineRule="auto"/>
        <w:ind w:left="1701" w:hanging="31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inne przyczyny zewnętrzne niezależne od Zamawiającego oraz Wykonawcy skutkujące niemożliwością prowadzenia prac.</w:t>
      </w:r>
    </w:p>
    <w:p w:rsidR="008F56ED" w:rsidRPr="008F56ED" w:rsidRDefault="008F56ED" w:rsidP="008F56ED">
      <w:pPr>
        <w:widowControl w:val="0"/>
        <w:numPr>
          <w:ilvl w:val="0"/>
          <w:numId w:val="17"/>
        </w:numPr>
        <w:tabs>
          <w:tab w:val="left" w:pos="1418"/>
        </w:tabs>
        <w:suppressAutoHyphens/>
        <w:autoSpaceDE w:val="0"/>
        <w:spacing w:after="0" w:line="240" w:lineRule="auto"/>
        <w:ind w:left="1418" w:hanging="42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zmian technologicznych, w szczególności:</w:t>
      </w:r>
    </w:p>
    <w:p w:rsidR="008F56ED" w:rsidRPr="008F56ED" w:rsidRDefault="008F56ED" w:rsidP="008F56ED">
      <w:pPr>
        <w:widowControl w:val="0"/>
        <w:numPr>
          <w:ilvl w:val="0"/>
          <w:numId w:val="18"/>
        </w:numPr>
        <w:tabs>
          <w:tab w:val="left" w:pos="960"/>
          <w:tab w:val="left" w:pos="1701"/>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konieczności zrealizowania projektu przy zastosowaniu innych rozwiązań technicznych/technologicznych niż wskazane w projekcie, w sytuacji, gdy zastosowanie przewidzianych rozwiązań groziło niewykonaniem lub wadliwym </w:t>
      </w:r>
      <w:r w:rsidRPr="008F56ED">
        <w:rPr>
          <w:rFonts w:ascii="Tahoma" w:eastAsia="Tahoma" w:hAnsi="Tahoma" w:cs="Tahoma"/>
          <w:kern w:val="1"/>
          <w:sz w:val="20"/>
          <w:szCs w:val="24"/>
          <w:lang w:eastAsia="hi-IN" w:bidi="hi-IN"/>
        </w:rPr>
        <w:lastRenderedPageBreak/>
        <w:t>wykonaniem projektu;</w:t>
      </w:r>
    </w:p>
    <w:p w:rsidR="008F56ED" w:rsidRPr="008F56ED" w:rsidRDefault="008F56ED" w:rsidP="008F56ED">
      <w:pPr>
        <w:widowControl w:val="0"/>
        <w:numPr>
          <w:ilvl w:val="0"/>
          <w:numId w:val="18"/>
        </w:numPr>
        <w:tabs>
          <w:tab w:val="left" w:pos="960"/>
          <w:tab w:val="left" w:pos="1701"/>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konieczności zrealizowania projektu przy zastosowaniu innych rozwiązań technicznych lub materiałowych ze względu na zmiany obowiązującego prawa.</w:t>
      </w:r>
    </w:p>
    <w:p w:rsidR="008F56ED" w:rsidRPr="008F56ED" w:rsidRDefault="008F56ED" w:rsidP="008F56ED">
      <w:pPr>
        <w:widowControl w:val="0"/>
        <w:numPr>
          <w:ilvl w:val="0"/>
          <w:numId w:val="42"/>
        </w:numPr>
        <w:tabs>
          <w:tab w:val="left" w:pos="1418"/>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wystąpienia konieczności wykonania dodatkowych i niemożliwych do przewidzenia robót, których realizacja wiąże się z potrzebą zmiany terminu wykonania przedmiotu umowy,</w:t>
      </w:r>
    </w:p>
    <w:p w:rsidR="008F56ED" w:rsidRPr="008F56ED" w:rsidRDefault="008F56ED" w:rsidP="008F56ED">
      <w:pPr>
        <w:widowControl w:val="0"/>
        <w:numPr>
          <w:ilvl w:val="0"/>
          <w:numId w:val="42"/>
        </w:numPr>
        <w:tabs>
          <w:tab w:val="left" w:pos="1418"/>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wystąpienia siły wyższej uniemożliwiająca wykonanie przedmiotu umowy zgodnie z SIWZ.</w:t>
      </w:r>
    </w:p>
    <w:p w:rsidR="008F56ED" w:rsidRPr="008F56ED" w:rsidRDefault="008F56ED" w:rsidP="008F56ED">
      <w:pPr>
        <w:widowControl w:val="0"/>
        <w:numPr>
          <w:ilvl w:val="0"/>
          <w:numId w:val="42"/>
        </w:numPr>
        <w:tabs>
          <w:tab w:val="left" w:pos="1418"/>
        </w:tabs>
        <w:suppressAutoHyphens/>
        <w:autoSpaceDE w:val="0"/>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zmiany obowiązującej stawki VAT. Jeśli zmiana stawki VAT będzie powodować zmianę kosztów wykonania umowy po stronie Wykonawcy, Zamawiający dopuszcza możliwość zmiany wynagrodzenia o kwotę równą różnicy w kwocie podatku zapłaconego przez Wykonawcę.</w:t>
      </w:r>
    </w:p>
    <w:p w:rsidR="008F56ED" w:rsidRPr="008F56ED" w:rsidRDefault="008F56ED" w:rsidP="008F56ED">
      <w:pPr>
        <w:widowControl w:val="0"/>
        <w:tabs>
          <w:tab w:val="left" w:pos="426"/>
        </w:tabs>
        <w:suppressAutoHyphens/>
        <w:autoSpaceDE w:val="0"/>
        <w:spacing w:after="0" w:line="240" w:lineRule="auto"/>
        <w:ind w:left="420" w:hanging="420"/>
        <w:jc w:val="both"/>
        <w:rPr>
          <w:rFonts w:ascii="Times New Roman" w:eastAsia="Times New Roman" w:hAnsi="Times New Roman" w:cs="Times New Roman"/>
          <w:kern w:val="1"/>
          <w:sz w:val="24"/>
          <w:szCs w:val="24"/>
          <w:lang w:eastAsia="hi-IN" w:bidi="hi-IN"/>
        </w:rPr>
      </w:pPr>
      <w:r w:rsidRPr="008F56ED">
        <w:rPr>
          <w:rFonts w:ascii="Tahoma" w:eastAsia="Tahoma" w:hAnsi="Tahoma" w:cs="Tahoma"/>
          <w:kern w:val="1"/>
          <w:sz w:val="20"/>
          <w:szCs w:val="24"/>
          <w:lang w:eastAsia="hi-IN" w:bidi="hi-IN"/>
        </w:rPr>
        <w:t>3.   Wszystkie powyższe postanowienia stanowią katalog zmian na które Zamawiający może wyrazić zgodę lecz nie stanowią one zobowiązania do wyrażenia takiej zgody.</w:t>
      </w:r>
    </w:p>
    <w:p w:rsidR="008F56ED" w:rsidRPr="008F56ED" w:rsidRDefault="008F56ED" w:rsidP="008F56ED">
      <w:pPr>
        <w:widowControl w:val="0"/>
        <w:suppressAutoHyphens/>
        <w:autoSpaceDE w:val="0"/>
        <w:spacing w:after="0" w:line="240" w:lineRule="auto"/>
        <w:jc w:val="center"/>
        <w:rPr>
          <w:rFonts w:ascii="Arial" w:eastAsia="Arial" w:hAnsi="Arial" w:cs="Times New Roman"/>
          <w:b/>
          <w:bCs/>
          <w:kern w:val="1"/>
          <w:sz w:val="24"/>
          <w:szCs w:val="24"/>
          <w:lang w:eastAsia="hi-IN" w:bidi="hi-IN"/>
        </w:rPr>
      </w:pPr>
    </w:p>
    <w:p w:rsidR="008F56ED" w:rsidRPr="008F56ED" w:rsidRDefault="008F56ED" w:rsidP="008F56ED">
      <w:pPr>
        <w:widowControl w:val="0"/>
        <w:suppressAutoHyphens/>
        <w:autoSpaceDE w:val="0"/>
        <w:spacing w:after="0" w:line="240" w:lineRule="auto"/>
        <w:jc w:val="center"/>
        <w:rPr>
          <w:rFonts w:ascii="Arial" w:eastAsia="Arial" w:hAnsi="Arial" w:cs="Times New Roman"/>
          <w:b/>
          <w:bCs/>
          <w:kern w:val="1"/>
          <w:sz w:val="24"/>
          <w:szCs w:val="24"/>
          <w:lang w:eastAsia="hi-IN" w:bidi="hi-IN"/>
        </w:rPr>
      </w:pPr>
      <w:r w:rsidRPr="008F56ED">
        <w:rPr>
          <w:rFonts w:ascii="Tahoma" w:eastAsia="Tahoma" w:hAnsi="Tahoma" w:cs="Tahoma"/>
          <w:b/>
          <w:bCs/>
          <w:kern w:val="1"/>
          <w:sz w:val="20"/>
          <w:szCs w:val="24"/>
          <w:lang w:eastAsia="hi-IN" w:bidi="hi-IN"/>
        </w:rPr>
        <w:t>§ 15</w:t>
      </w:r>
    </w:p>
    <w:p w:rsidR="008F56ED" w:rsidRPr="008F56ED" w:rsidRDefault="008F56ED" w:rsidP="008F56ED">
      <w:pPr>
        <w:widowControl w:val="0"/>
        <w:suppressAutoHyphens/>
        <w:autoSpaceDE w:val="0"/>
        <w:spacing w:after="0" w:line="240" w:lineRule="auto"/>
        <w:jc w:val="center"/>
        <w:rPr>
          <w:rFonts w:ascii="Arial" w:eastAsia="Arial" w:hAnsi="Arial" w:cs="Times New Roman"/>
          <w:b/>
          <w:bCs/>
          <w:kern w:val="1"/>
          <w:sz w:val="24"/>
          <w:szCs w:val="24"/>
          <w:lang w:eastAsia="hi-IN" w:bidi="hi-IN"/>
        </w:rPr>
      </w:pPr>
    </w:p>
    <w:p w:rsidR="008F56ED" w:rsidRPr="008F56ED" w:rsidRDefault="008F56ED" w:rsidP="008F56ED">
      <w:pPr>
        <w:widowControl w:val="0"/>
        <w:numPr>
          <w:ilvl w:val="0"/>
          <w:numId w:val="43"/>
        </w:numPr>
        <w:tabs>
          <w:tab w:val="left" w:pos="426"/>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Strony potwierdzają, że przed zawarciem umowy Wykonawca wniósł zabezpieczenie należytego wykonania umowy w wysokości 5% wynagrodzenia ofertowego (ceny ofertowej brutto), o którym mowa w § 5 ust. 1, tj. …..................... zł (słownie: …..........) w formie …………………………..</w:t>
      </w:r>
    </w:p>
    <w:p w:rsidR="008F56ED" w:rsidRPr="008F56ED" w:rsidRDefault="008F56ED" w:rsidP="008F56ED">
      <w:pPr>
        <w:widowControl w:val="0"/>
        <w:numPr>
          <w:ilvl w:val="0"/>
          <w:numId w:val="43"/>
        </w:numPr>
        <w:tabs>
          <w:tab w:val="left" w:pos="426"/>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Zabezpieczenie należytego wykonania umowy na każde zadanie zostanie zwrócone Wykonawcy w następujących terminach:</w:t>
      </w:r>
    </w:p>
    <w:p w:rsidR="008F56ED" w:rsidRPr="008F56ED" w:rsidRDefault="008F56ED" w:rsidP="008F56ED">
      <w:pPr>
        <w:widowControl w:val="0"/>
        <w:numPr>
          <w:ilvl w:val="0"/>
          <w:numId w:val="48"/>
        </w:numPr>
        <w:tabs>
          <w:tab w:val="left" w:pos="1035"/>
          <w:tab w:val="left" w:pos="1080"/>
        </w:tabs>
        <w:suppressAutoHyphens/>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 xml:space="preserve">70 % wysokości zabezpieczenia- </w:t>
      </w:r>
      <w:r w:rsidRPr="008F56ED">
        <w:rPr>
          <w:rFonts w:ascii="Tahoma" w:eastAsia="Tahoma" w:hAnsi="Tahoma" w:cs="Tahoma"/>
          <w:bCs/>
          <w:kern w:val="1"/>
          <w:sz w:val="20"/>
          <w:szCs w:val="24"/>
          <w:lang w:eastAsia="ar-SA"/>
        </w:rPr>
        <w:t xml:space="preserve">w ciągu 30 dni </w:t>
      </w:r>
      <w:r w:rsidRPr="008F56ED">
        <w:rPr>
          <w:rFonts w:ascii="Tahoma" w:eastAsia="Calibri" w:hAnsi="Tahoma" w:cs="Tahoma"/>
          <w:color w:val="000000"/>
          <w:kern w:val="1"/>
          <w:sz w:val="20"/>
          <w:szCs w:val="20"/>
          <w:lang w:eastAsia="ar-SA"/>
        </w:rPr>
        <w:t xml:space="preserve">od dnia wykonania zamówienia i uznania przez Zamawiającego za należycie wykonane </w:t>
      </w:r>
      <w:r w:rsidRPr="008F56ED">
        <w:rPr>
          <w:rFonts w:ascii="Tahoma" w:eastAsia="Tahoma" w:hAnsi="Tahoma" w:cs="Tahoma"/>
          <w:bCs/>
          <w:kern w:val="1"/>
          <w:sz w:val="20"/>
          <w:szCs w:val="24"/>
          <w:lang w:eastAsia="ar-SA"/>
        </w:rPr>
        <w:t>(podpisania protokołu odbioru końcowego)</w:t>
      </w:r>
    </w:p>
    <w:p w:rsidR="008F56ED" w:rsidRPr="008F56ED" w:rsidRDefault="008F56ED" w:rsidP="008F56ED">
      <w:pPr>
        <w:widowControl w:val="0"/>
        <w:numPr>
          <w:ilvl w:val="0"/>
          <w:numId w:val="48"/>
        </w:numPr>
        <w:tabs>
          <w:tab w:val="left" w:pos="1035"/>
          <w:tab w:val="left" w:pos="1080"/>
        </w:tabs>
        <w:suppressAutoHyphens/>
        <w:spacing w:after="0" w:line="240" w:lineRule="auto"/>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30 % wysokości zabezpieczenia</w:t>
      </w:r>
      <w:r w:rsidRPr="008F56ED">
        <w:rPr>
          <w:rFonts w:ascii="Tahoma" w:eastAsia="Tahoma" w:hAnsi="Tahoma" w:cs="Tahoma"/>
          <w:bCs/>
          <w:kern w:val="1"/>
          <w:sz w:val="20"/>
          <w:szCs w:val="24"/>
          <w:lang w:eastAsia="ar-SA"/>
        </w:rPr>
        <w:t xml:space="preserve">- w ciągu 15 dni od upływu okresu rękojmi za wady na wykonane roboty budowlane </w:t>
      </w:r>
      <w:r w:rsidRPr="008F56ED">
        <w:rPr>
          <w:rFonts w:ascii="Tahoma" w:eastAsia="Calibri" w:hAnsi="Tahoma" w:cs="Tahoma"/>
          <w:color w:val="000000"/>
          <w:kern w:val="1"/>
          <w:sz w:val="20"/>
          <w:szCs w:val="20"/>
          <w:lang w:eastAsia="ar-SA"/>
        </w:rPr>
        <w:t>(tj. 15 dni po upływie 36 miesięcy od daty odbioru końcowego).</w:t>
      </w:r>
    </w:p>
    <w:p w:rsidR="008F56ED" w:rsidRPr="008F56ED" w:rsidRDefault="008F56ED" w:rsidP="008F56ED">
      <w:pPr>
        <w:widowControl w:val="0"/>
        <w:tabs>
          <w:tab w:val="left" w:pos="405"/>
          <w:tab w:val="left" w:pos="420"/>
          <w:tab w:val="left" w:pos="1035"/>
          <w:tab w:val="left" w:pos="1080"/>
        </w:tabs>
        <w:suppressAutoHyphens/>
        <w:spacing w:after="0" w:line="240" w:lineRule="auto"/>
        <w:ind w:left="405" w:hanging="390"/>
        <w:jc w:val="both"/>
        <w:rPr>
          <w:rFonts w:ascii="Tahoma" w:eastAsia="Tahoma" w:hAnsi="Tahoma" w:cs="Tahoma"/>
          <w:b/>
          <w:bCs/>
          <w:kern w:val="1"/>
          <w:sz w:val="20"/>
          <w:szCs w:val="24"/>
          <w:lang w:eastAsia="hi-IN" w:bidi="hi-IN"/>
        </w:rPr>
      </w:pPr>
      <w:r w:rsidRPr="008F56ED">
        <w:rPr>
          <w:rFonts w:ascii="Tahoma" w:eastAsia="Tahoma" w:hAnsi="Tahoma" w:cs="Tahoma"/>
          <w:kern w:val="1"/>
          <w:sz w:val="20"/>
          <w:szCs w:val="24"/>
          <w:lang w:eastAsia="hi-IN" w:bidi="hi-IN"/>
        </w:rPr>
        <w:t>3.  Zamawiający wstrzyma się ze zwrotem części zabezpieczenia należytego wykonania umowy, o której mowa w ust. 2 pkt. 1, w przypadku, kiedy Wykonawca nie usunął w terminie stwierdzonych w trakcie odbioru wad lub jest w trakcie usuwania tych wad. Okres rękojmi ulega wydłużeniu o czas potrzebny na usunięcie wad.</w:t>
      </w:r>
    </w:p>
    <w:p w:rsidR="008F56ED" w:rsidRPr="008F56ED" w:rsidRDefault="008F56ED" w:rsidP="008F56ED">
      <w:pPr>
        <w:widowControl w:val="0"/>
        <w:suppressAutoHyphens/>
        <w:autoSpaceDE w:val="0"/>
        <w:spacing w:after="0" w:line="240" w:lineRule="auto"/>
        <w:jc w:val="center"/>
        <w:rPr>
          <w:rFonts w:ascii="Tahoma" w:eastAsia="Tahoma" w:hAnsi="Tahoma" w:cs="Tahoma"/>
          <w:b/>
          <w:bCs/>
          <w:kern w:val="1"/>
          <w:sz w:val="20"/>
          <w:szCs w:val="24"/>
          <w:lang w:eastAsia="hi-IN" w:bidi="hi-IN"/>
        </w:rPr>
      </w:pPr>
    </w:p>
    <w:p w:rsidR="008F56ED" w:rsidRPr="008F56ED" w:rsidRDefault="008F56ED" w:rsidP="008F56ED">
      <w:pPr>
        <w:widowControl w:val="0"/>
        <w:suppressAutoHyphens/>
        <w:autoSpaceDE w:val="0"/>
        <w:spacing w:after="0" w:line="240" w:lineRule="auto"/>
        <w:jc w:val="center"/>
        <w:rPr>
          <w:rFonts w:ascii="Arial" w:eastAsia="Arial" w:hAnsi="Arial" w:cs="Times New Roman"/>
          <w:b/>
          <w:bCs/>
          <w:kern w:val="1"/>
          <w:sz w:val="24"/>
          <w:szCs w:val="24"/>
          <w:lang w:eastAsia="hi-IN" w:bidi="hi-IN"/>
        </w:rPr>
      </w:pPr>
      <w:r w:rsidRPr="008F56ED">
        <w:rPr>
          <w:rFonts w:ascii="Tahoma" w:eastAsia="Tahoma" w:hAnsi="Tahoma" w:cs="Tahoma"/>
          <w:b/>
          <w:bCs/>
          <w:kern w:val="1"/>
          <w:sz w:val="20"/>
          <w:szCs w:val="24"/>
          <w:lang w:eastAsia="hi-IN" w:bidi="hi-IN"/>
        </w:rPr>
        <w:t>§ 16</w:t>
      </w:r>
    </w:p>
    <w:p w:rsidR="008F56ED" w:rsidRPr="008F56ED" w:rsidRDefault="008F56ED" w:rsidP="008F56ED">
      <w:pPr>
        <w:widowControl w:val="0"/>
        <w:suppressAutoHyphens/>
        <w:autoSpaceDE w:val="0"/>
        <w:spacing w:after="0" w:line="240" w:lineRule="auto"/>
        <w:jc w:val="center"/>
        <w:rPr>
          <w:rFonts w:ascii="Arial" w:eastAsia="Arial" w:hAnsi="Arial" w:cs="Times New Roman"/>
          <w:b/>
          <w:bCs/>
          <w:kern w:val="1"/>
          <w:sz w:val="24"/>
          <w:szCs w:val="24"/>
          <w:lang w:eastAsia="hi-IN" w:bidi="hi-IN"/>
        </w:rPr>
      </w:pPr>
    </w:p>
    <w:p w:rsidR="008F56ED" w:rsidRPr="008F56ED" w:rsidRDefault="008F56ED" w:rsidP="008F56ED">
      <w:pPr>
        <w:widowControl w:val="0"/>
        <w:numPr>
          <w:ilvl w:val="0"/>
          <w:numId w:val="44"/>
        </w:numPr>
        <w:shd w:val="clear" w:color="auto" w:fill="FFFFFF"/>
        <w:tabs>
          <w:tab w:val="left" w:pos="426"/>
          <w:tab w:val="left" w:pos="735"/>
        </w:tabs>
        <w:suppressAutoHyphens/>
        <w:spacing w:after="0" w:line="240" w:lineRule="auto"/>
        <w:ind w:left="426" w:hanging="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Wszelkie zmiany i uzupełnienia treści niniejszej Umowy, wymagają aneksu sporządzonego z zachowaniem formy pisemnej pod rygorem nieważności.</w:t>
      </w:r>
    </w:p>
    <w:p w:rsidR="008F56ED" w:rsidRPr="008F56ED" w:rsidRDefault="008F56ED" w:rsidP="008F56ED">
      <w:pPr>
        <w:widowControl w:val="0"/>
        <w:numPr>
          <w:ilvl w:val="0"/>
          <w:numId w:val="44"/>
        </w:numPr>
        <w:shd w:val="clear" w:color="auto" w:fill="FFFFFF"/>
        <w:tabs>
          <w:tab w:val="left" w:pos="426"/>
          <w:tab w:val="left" w:pos="735"/>
        </w:tabs>
        <w:suppressAutoHyphens/>
        <w:spacing w:after="0" w:line="240" w:lineRule="auto"/>
        <w:ind w:left="405" w:hanging="40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 sprawach nieuregulowanych postanowieniami umowy zastosowanie mają przepisy Kodeksu cywilnego, jeżeli przepisy ustawy z dnia 29 stycznia 2004 r. Prawo zamówień publicznych nie stanowią inaczej.</w:t>
      </w:r>
    </w:p>
    <w:p w:rsidR="008F56ED" w:rsidRPr="008F56ED" w:rsidRDefault="008F56ED" w:rsidP="008F56ED">
      <w:pPr>
        <w:widowControl w:val="0"/>
        <w:numPr>
          <w:ilvl w:val="0"/>
          <w:numId w:val="44"/>
        </w:numPr>
        <w:shd w:val="clear" w:color="auto" w:fill="FFFFFF"/>
        <w:tabs>
          <w:tab w:val="left" w:pos="426"/>
          <w:tab w:val="left" w:pos="735"/>
        </w:tabs>
        <w:suppressAutoHyphens/>
        <w:spacing w:after="0" w:line="240" w:lineRule="auto"/>
        <w:ind w:left="405" w:hanging="40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Wykonawca nie może bez zgody Zamawiającego dokonać cesji wierzytelności, przysługującej mu z tytułu realizacji umowy na osoby trzecie.</w:t>
      </w:r>
    </w:p>
    <w:p w:rsidR="008F56ED" w:rsidRPr="008F56ED" w:rsidRDefault="008F56ED" w:rsidP="008F56ED">
      <w:pPr>
        <w:widowControl w:val="0"/>
        <w:numPr>
          <w:ilvl w:val="0"/>
          <w:numId w:val="44"/>
        </w:numPr>
        <w:shd w:val="clear" w:color="auto" w:fill="FFFFFF"/>
        <w:tabs>
          <w:tab w:val="left" w:pos="426"/>
          <w:tab w:val="left" w:pos="735"/>
        </w:tabs>
        <w:suppressAutoHyphens/>
        <w:spacing w:after="0" w:line="240" w:lineRule="auto"/>
        <w:ind w:left="405" w:hanging="40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Wszelkie pisma przewidziane urnową uważa się za skutecznie doręczone (z zastrzeżeniami w niej zawartymi), jeżeli zostały przesłane za zwrotnym potwierdzeniem przez drugą stronę odbioru, listem poleconym za potwierdzeniem odbioru lub innego potwierdzonego doręczenia pod następujący adres:</w:t>
      </w:r>
    </w:p>
    <w:p w:rsidR="008F56ED" w:rsidRPr="008F56ED" w:rsidRDefault="008F56ED" w:rsidP="008F56ED">
      <w:pPr>
        <w:widowControl w:val="0"/>
        <w:shd w:val="clear" w:color="auto" w:fill="FFFFFF"/>
        <w:suppressAutoHyphens/>
        <w:spacing w:after="0" w:line="240" w:lineRule="auto"/>
        <w:ind w:left="405"/>
        <w:rPr>
          <w:rFonts w:ascii="Tahoma" w:eastAsia="Tahoma" w:hAnsi="Tahoma" w:cs="Tahoma"/>
          <w:b/>
          <w:bCs/>
          <w:i/>
          <w:iCs/>
          <w:kern w:val="1"/>
          <w:sz w:val="20"/>
          <w:szCs w:val="24"/>
          <w:lang w:eastAsia="hi-IN" w:bidi="hi-IN"/>
        </w:rPr>
      </w:pPr>
      <w:r w:rsidRPr="008F56ED">
        <w:rPr>
          <w:rFonts w:ascii="Tahoma" w:eastAsia="Tahoma" w:hAnsi="Tahoma" w:cs="Tahoma"/>
          <w:kern w:val="1"/>
          <w:sz w:val="20"/>
          <w:szCs w:val="24"/>
          <w:lang w:eastAsia="hi-IN" w:bidi="hi-IN"/>
        </w:rPr>
        <w:t xml:space="preserve">Zamawiający: </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b/>
          <w:bCs/>
          <w:i/>
          <w:iCs/>
          <w:kern w:val="1"/>
          <w:sz w:val="20"/>
          <w:szCs w:val="24"/>
          <w:lang w:eastAsia="hi-IN" w:bidi="hi-IN"/>
        </w:rPr>
      </w:pPr>
      <w:r w:rsidRPr="008F56ED">
        <w:rPr>
          <w:rFonts w:ascii="Tahoma" w:eastAsia="Tahoma" w:hAnsi="Tahoma" w:cs="Tahoma"/>
          <w:b/>
          <w:bCs/>
          <w:i/>
          <w:iCs/>
          <w:kern w:val="1"/>
          <w:sz w:val="20"/>
          <w:szCs w:val="24"/>
          <w:lang w:eastAsia="hi-IN" w:bidi="hi-IN"/>
        </w:rPr>
        <w:t>Gmina Pakość</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b/>
          <w:bCs/>
          <w:i/>
          <w:iCs/>
          <w:kern w:val="1"/>
          <w:sz w:val="20"/>
          <w:szCs w:val="24"/>
          <w:lang w:eastAsia="hi-IN" w:bidi="hi-IN"/>
        </w:rPr>
      </w:pPr>
      <w:r w:rsidRPr="008F56ED">
        <w:rPr>
          <w:rFonts w:ascii="Tahoma" w:eastAsia="Tahoma" w:hAnsi="Tahoma" w:cs="Tahoma"/>
          <w:b/>
          <w:bCs/>
          <w:i/>
          <w:iCs/>
          <w:kern w:val="1"/>
          <w:sz w:val="20"/>
          <w:szCs w:val="24"/>
          <w:lang w:eastAsia="hi-IN" w:bidi="hi-IN"/>
        </w:rPr>
        <w:t>Rynek 4</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kern w:val="1"/>
          <w:sz w:val="20"/>
          <w:szCs w:val="24"/>
          <w:lang w:eastAsia="hi-IN" w:bidi="hi-IN"/>
        </w:rPr>
      </w:pPr>
      <w:r w:rsidRPr="008F56ED">
        <w:rPr>
          <w:rFonts w:ascii="Tahoma" w:eastAsia="Tahoma" w:hAnsi="Tahoma" w:cs="Tahoma"/>
          <w:b/>
          <w:bCs/>
          <w:i/>
          <w:iCs/>
          <w:kern w:val="1"/>
          <w:sz w:val="20"/>
          <w:szCs w:val="24"/>
          <w:lang w:eastAsia="hi-IN" w:bidi="hi-IN"/>
        </w:rPr>
        <w:t>88-170 Pakość</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i/>
          <w:iCs/>
          <w:kern w:val="1"/>
          <w:sz w:val="24"/>
          <w:szCs w:val="24"/>
          <w:lang w:eastAsia="hi-IN" w:bidi="hi-IN"/>
        </w:rPr>
      </w:pPr>
      <w:r w:rsidRPr="008F56ED">
        <w:rPr>
          <w:rFonts w:ascii="Tahoma" w:eastAsia="Tahoma" w:hAnsi="Tahoma" w:cs="Tahoma"/>
          <w:kern w:val="1"/>
          <w:sz w:val="20"/>
          <w:szCs w:val="24"/>
          <w:lang w:eastAsia="hi-IN" w:bidi="hi-IN"/>
        </w:rPr>
        <w:t>Wykonawca:</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i/>
          <w:iCs/>
          <w:kern w:val="1"/>
          <w:sz w:val="24"/>
          <w:szCs w:val="24"/>
          <w:lang w:eastAsia="hi-IN" w:bidi="hi-IN"/>
        </w:rPr>
      </w:pPr>
      <w:r w:rsidRPr="008F56ED">
        <w:rPr>
          <w:rFonts w:ascii="Tahoma" w:eastAsia="Tahoma" w:hAnsi="Tahoma" w:cs="Tahoma"/>
          <w:i/>
          <w:iCs/>
          <w:kern w:val="1"/>
          <w:sz w:val="24"/>
          <w:szCs w:val="24"/>
          <w:lang w:eastAsia="hi-IN" w:bidi="hi-IN"/>
        </w:rPr>
        <w:t>…</w:t>
      </w:r>
      <w:r w:rsidRPr="008F56ED">
        <w:rPr>
          <w:rFonts w:ascii="Tahoma" w:eastAsia="Tahoma" w:hAnsi="Tahoma" w:cs="Tahoma"/>
          <w:i/>
          <w:iCs/>
          <w:kern w:val="1"/>
          <w:sz w:val="20"/>
          <w:szCs w:val="24"/>
          <w:lang w:eastAsia="hi-IN" w:bidi="hi-IN"/>
        </w:rPr>
        <w:t>...........................</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i/>
          <w:iCs/>
          <w:kern w:val="1"/>
          <w:sz w:val="24"/>
          <w:szCs w:val="24"/>
          <w:lang w:eastAsia="hi-IN" w:bidi="hi-IN"/>
        </w:rPr>
      </w:pPr>
      <w:r w:rsidRPr="008F56ED">
        <w:rPr>
          <w:rFonts w:ascii="Tahoma" w:eastAsia="Tahoma" w:hAnsi="Tahoma" w:cs="Tahoma"/>
          <w:i/>
          <w:iCs/>
          <w:kern w:val="1"/>
          <w:sz w:val="24"/>
          <w:szCs w:val="24"/>
          <w:lang w:eastAsia="hi-IN" w:bidi="hi-IN"/>
        </w:rPr>
        <w:t>…</w:t>
      </w:r>
      <w:r w:rsidRPr="008F56ED">
        <w:rPr>
          <w:rFonts w:ascii="Tahoma" w:eastAsia="Tahoma" w:hAnsi="Tahoma" w:cs="Tahoma"/>
          <w:i/>
          <w:iCs/>
          <w:kern w:val="1"/>
          <w:sz w:val="20"/>
          <w:szCs w:val="24"/>
          <w:lang w:eastAsia="hi-IN" w:bidi="hi-IN"/>
        </w:rPr>
        <w:t>..........................</w:t>
      </w:r>
    </w:p>
    <w:p w:rsidR="008F56ED" w:rsidRPr="008F56ED" w:rsidRDefault="008F56ED" w:rsidP="008F56ED">
      <w:pPr>
        <w:widowControl w:val="0"/>
        <w:shd w:val="clear" w:color="auto" w:fill="FFFFFF"/>
        <w:suppressAutoHyphens/>
        <w:spacing w:after="0" w:line="240" w:lineRule="auto"/>
        <w:ind w:left="420" w:hanging="15"/>
        <w:rPr>
          <w:rFonts w:ascii="Tahoma" w:eastAsia="Tahoma" w:hAnsi="Tahoma" w:cs="Tahoma"/>
          <w:kern w:val="1"/>
          <w:sz w:val="20"/>
          <w:szCs w:val="24"/>
          <w:lang w:eastAsia="hi-IN" w:bidi="hi-IN"/>
        </w:rPr>
      </w:pPr>
      <w:r w:rsidRPr="008F56ED">
        <w:rPr>
          <w:rFonts w:ascii="Tahoma" w:eastAsia="Tahoma" w:hAnsi="Tahoma" w:cs="Tahoma"/>
          <w:i/>
          <w:iCs/>
          <w:kern w:val="1"/>
          <w:sz w:val="24"/>
          <w:szCs w:val="24"/>
          <w:lang w:eastAsia="hi-IN" w:bidi="hi-IN"/>
        </w:rPr>
        <w:t>…</w:t>
      </w:r>
      <w:r w:rsidRPr="008F56ED">
        <w:rPr>
          <w:rFonts w:ascii="Tahoma" w:eastAsia="Tahoma" w:hAnsi="Tahoma" w:cs="Tahoma"/>
          <w:i/>
          <w:iCs/>
          <w:kern w:val="1"/>
          <w:sz w:val="20"/>
          <w:szCs w:val="24"/>
          <w:lang w:eastAsia="hi-IN" w:bidi="hi-IN"/>
        </w:rPr>
        <w:t>..........................</w:t>
      </w:r>
    </w:p>
    <w:p w:rsidR="008F56ED" w:rsidRPr="008F56ED" w:rsidRDefault="008F56ED" w:rsidP="008F56ED">
      <w:pPr>
        <w:widowControl w:val="0"/>
        <w:shd w:val="clear" w:color="auto" w:fill="FFFFFF"/>
        <w:suppressAutoHyphens/>
        <w:spacing w:after="0" w:line="240" w:lineRule="auto"/>
        <w:ind w:left="405"/>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Każda ze Stron zobowiązuje się do powiadomienia drugiej Strony o każdorazowej zmianie swojego adresu. W przypadku braku powiadomienia o zmianie adresu doręczenie dokonane na ostatnio wskazany adres będą uważane za skuteczne.</w:t>
      </w:r>
    </w:p>
    <w:p w:rsidR="008F56ED" w:rsidRPr="008F56ED" w:rsidRDefault="008F56ED" w:rsidP="008F56ED">
      <w:pPr>
        <w:widowControl w:val="0"/>
        <w:numPr>
          <w:ilvl w:val="0"/>
          <w:numId w:val="45"/>
        </w:numPr>
        <w:shd w:val="clear" w:color="auto" w:fill="FFFFFF"/>
        <w:tabs>
          <w:tab w:val="left" w:pos="432"/>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właściwy dla siedziby Zamawiającego.</w:t>
      </w:r>
    </w:p>
    <w:p w:rsidR="008F56ED" w:rsidRPr="008F56ED" w:rsidRDefault="008F56ED" w:rsidP="008F56ED">
      <w:pPr>
        <w:widowControl w:val="0"/>
        <w:numPr>
          <w:ilvl w:val="0"/>
          <w:numId w:val="45"/>
        </w:numPr>
        <w:shd w:val="clear" w:color="auto" w:fill="FFFFFF"/>
        <w:tabs>
          <w:tab w:val="left" w:pos="426"/>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Przedstawicielami Stron są:</w:t>
      </w:r>
    </w:p>
    <w:p w:rsidR="008F56ED" w:rsidRPr="008F56ED" w:rsidRDefault="008F56ED" w:rsidP="008F56ED">
      <w:pPr>
        <w:widowControl w:val="0"/>
        <w:suppressAutoHyphens/>
        <w:spacing w:after="0" w:line="240" w:lineRule="auto"/>
        <w:ind w:left="825" w:hanging="285"/>
        <w:rPr>
          <w:rFonts w:ascii="Tahoma" w:eastAsia="Tahoma" w:hAnsi="Tahoma" w:cs="Tahoma"/>
          <w:b/>
          <w:bCs/>
          <w:kern w:val="1"/>
          <w:sz w:val="18"/>
          <w:szCs w:val="18"/>
          <w:lang w:eastAsia="hi-IN" w:bidi="hi-IN"/>
        </w:rPr>
      </w:pPr>
      <w:r w:rsidRPr="008F56ED">
        <w:rPr>
          <w:rFonts w:ascii="Tahoma" w:eastAsia="Tahoma" w:hAnsi="Tahoma" w:cs="Tahoma"/>
          <w:kern w:val="1"/>
          <w:sz w:val="20"/>
          <w:szCs w:val="24"/>
          <w:lang w:eastAsia="hi-IN" w:bidi="hi-IN"/>
        </w:rPr>
        <w:lastRenderedPageBreak/>
        <w:t>a) Zamawiającego:</w:t>
      </w:r>
    </w:p>
    <w:p w:rsidR="008F56ED" w:rsidRPr="008F56ED" w:rsidRDefault="008F56ED" w:rsidP="008F56ED">
      <w:pPr>
        <w:widowControl w:val="0"/>
        <w:shd w:val="clear" w:color="auto" w:fill="FFFFFF"/>
        <w:tabs>
          <w:tab w:val="left" w:pos="1320"/>
        </w:tabs>
        <w:suppressAutoHyphens/>
        <w:spacing w:after="0" w:line="240" w:lineRule="auto"/>
        <w:ind w:left="567"/>
        <w:rPr>
          <w:rFonts w:ascii="Tahoma" w:eastAsia="Tahoma" w:hAnsi="Tahoma" w:cs="Tahoma"/>
          <w:kern w:val="1"/>
          <w:sz w:val="20"/>
          <w:szCs w:val="24"/>
          <w:lang w:eastAsia="hi-IN" w:bidi="hi-IN"/>
        </w:rPr>
      </w:pPr>
      <w:r w:rsidRPr="008F56ED">
        <w:rPr>
          <w:rFonts w:ascii="Tahoma" w:eastAsia="Tahoma" w:hAnsi="Tahoma" w:cs="Tahoma"/>
          <w:b/>
          <w:bCs/>
          <w:kern w:val="1"/>
          <w:sz w:val="18"/>
          <w:szCs w:val="18"/>
          <w:lang w:eastAsia="hi-IN" w:bidi="hi-IN"/>
        </w:rPr>
        <w:t xml:space="preserve">Agnieszka </w:t>
      </w:r>
      <w:proofErr w:type="spellStart"/>
      <w:r w:rsidRPr="008F56ED">
        <w:rPr>
          <w:rFonts w:ascii="Tahoma" w:eastAsia="Tahoma" w:hAnsi="Tahoma" w:cs="Tahoma"/>
          <w:b/>
          <w:bCs/>
          <w:kern w:val="1"/>
          <w:sz w:val="18"/>
          <w:szCs w:val="18"/>
          <w:lang w:eastAsia="hi-IN" w:bidi="hi-IN"/>
        </w:rPr>
        <w:t>Chełminiak</w:t>
      </w:r>
      <w:proofErr w:type="spellEnd"/>
      <w:r w:rsidRPr="008F56ED">
        <w:rPr>
          <w:rFonts w:ascii="Tahoma" w:eastAsia="Tahoma" w:hAnsi="Tahoma" w:cs="Tahoma"/>
          <w:kern w:val="1"/>
          <w:sz w:val="20"/>
          <w:szCs w:val="24"/>
          <w:lang w:eastAsia="hi-IN" w:bidi="hi-IN"/>
        </w:rPr>
        <w:t xml:space="preserve">- insp. ds. gospodarki komunalnej i ochrony środowiska, </w:t>
      </w:r>
      <w:proofErr w:type="spellStart"/>
      <w:r w:rsidRPr="008F56ED">
        <w:rPr>
          <w:rFonts w:ascii="Tahoma" w:eastAsia="Tahoma" w:hAnsi="Tahoma" w:cs="Tahoma"/>
          <w:b/>
          <w:bCs/>
          <w:kern w:val="1"/>
          <w:sz w:val="18"/>
          <w:szCs w:val="18"/>
          <w:lang w:eastAsia="hi-IN" w:bidi="hi-IN"/>
        </w:rPr>
        <w:t>tel</w:t>
      </w:r>
      <w:proofErr w:type="spellEnd"/>
      <w:r w:rsidRPr="008F56ED">
        <w:rPr>
          <w:rFonts w:ascii="Tahoma" w:eastAsia="Tahoma" w:hAnsi="Tahoma" w:cs="Tahoma"/>
          <w:b/>
          <w:bCs/>
          <w:kern w:val="1"/>
          <w:sz w:val="18"/>
          <w:szCs w:val="18"/>
          <w:lang w:eastAsia="hi-IN" w:bidi="hi-IN"/>
        </w:rPr>
        <w:t>: (52) 566 60 89</w:t>
      </w:r>
    </w:p>
    <w:p w:rsidR="008F56ED" w:rsidRPr="008F56ED" w:rsidRDefault="008F56ED" w:rsidP="008F56ED">
      <w:pPr>
        <w:widowControl w:val="0"/>
        <w:shd w:val="clear" w:color="auto" w:fill="FFFFFF"/>
        <w:tabs>
          <w:tab w:val="left" w:pos="746"/>
        </w:tabs>
        <w:suppressAutoHyphens/>
        <w:spacing w:after="0" w:line="240" w:lineRule="auto"/>
        <w:ind w:left="810" w:hanging="285"/>
        <w:rPr>
          <w:rFonts w:ascii="Tahoma" w:eastAsia="Tahoma" w:hAnsi="Tahoma" w:cs="Tahoma"/>
          <w:kern w:val="1"/>
          <w:sz w:val="24"/>
          <w:szCs w:val="24"/>
          <w:lang w:eastAsia="hi-IN" w:bidi="hi-IN"/>
        </w:rPr>
      </w:pPr>
      <w:r w:rsidRPr="008F56ED">
        <w:rPr>
          <w:rFonts w:ascii="Tahoma" w:eastAsia="Tahoma" w:hAnsi="Tahoma" w:cs="Tahoma"/>
          <w:kern w:val="1"/>
          <w:sz w:val="20"/>
          <w:szCs w:val="24"/>
          <w:lang w:eastAsia="hi-IN" w:bidi="hi-IN"/>
        </w:rPr>
        <w:t>b) Wykonawcy:</w:t>
      </w:r>
    </w:p>
    <w:p w:rsidR="008F56ED" w:rsidRPr="008F56ED" w:rsidRDefault="008F56ED" w:rsidP="008F56ED">
      <w:pPr>
        <w:widowControl w:val="0"/>
        <w:shd w:val="clear" w:color="auto" w:fill="FFFFFF"/>
        <w:tabs>
          <w:tab w:val="left" w:pos="1390"/>
        </w:tabs>
        <w:suppressAutoHyphens/>
        <w:spacing w:after="0" w:line="240" w:lineRule="auto"/>
        <w:ind w:left="644"/>
        <w:rPr>
          <w:rFonts w:ascii="Tahoma" w:eastAsia="Tahoma" w:hAnsi="Tahoma" w:cs="Tahoma"/>
          <w:kern w:val="1"/>
          <w:sz w:val="20"/>
          <w:szCs w:val="24"/>
          <w:lang w:eastAsia="hi-IN" w:bidi="hi-IN"/>
        </w:rPr>
      </w:pPr>
      <w:r w:rsidRPr="008F56ED">
        <w:rPr>
          <w:rFonts w:ascii="Tahoma" w:eastAsia="Tahoma" w:hAnsi="Tahoma" w:cs="Tahoma"/>
          <w:kern w:val="1"/>
          <w:sz w:val="24"/>
          <w:szCs w:val="24"/>
          <w:lang w:eastAsia="hi-IN" w:bidi="hi-IN"/>
        </w:rPr>
        <w:t xml:space="preserve"> …</w:t>
      </w:r>
      <w:r w:rsidRPr="008F56ED">
        <w:rPr>
          <w:rFonts w:ascii="Tahoma" w:eastAsia="Tahoma" w:hAnsi="Tahoma" w:cs="Tahoma"/>
          <w:kern w:val="1"/>
          <w:sz w:val="20"/>
          <w:szCs w:val="24"/>
          <w:lang w:eastAsia="hi-IN" w:bidi="hi-IN"/>
        </w:rPr>
        <w:t xml:space="preserve">............................. </w:t>
      </w:r>
      <w:proofErr w:type="spellStart"/>
      <w:r w:rsidRPr="008F56ED">
        <w:rPr>
          <w:rFonts w:ascii="Tahoma" w:eastAsia="Tahoma" w:hAnsi="Tahoma" w:cs="Tahoma"/>
          <w:kern w:val="1"/>
          <w:sz w:val="20"/>
          <w:szCs w:val="24"/>
          <w:lang w:eastAsia="hi-IN" w:bidi="hi-IN"/>
        </w:rPr>
        <w:t>tel</w:t>
      </w:r>
      <w:proofErr w:type="spellEnd"/>
      <w:r w:rsidRPr="008F56ED">
        <w:rPr>
          <w:rFonts w:ascii="Tahoma" w:eastAsia="Tahoma" w:hAnsi="Tahoma" w:cs="Tahoma"/>
          <w:kern w:val="1"/>
          <w:sz w:val="20"/>
          <w:szCs w:val="24"/>
          <w:lang w:eastAsia="hi-IN" w:bidi="hi-IN"/>
        </w:rPr>
        <w:t>: ..........................</w:t>
      </w:r>
      <w:r w:rsidRPr="008F56ED">
        <w:rPr>
          <w:rFonts w:ascii="Tahoma" w:eastAsia="Tahoma" w:hAnsi="Tahoma" w:cs="Tahoma"/>
          <w:kern w:val="1"/>
          <w:sz w:val="20"/>
          <w:szCs w:val="24"/>
          <w:lang w:eastAsia="hi-IN" w:bidi="hi-IN"/>
        </w:rPr>
        <w:tab/>
        <w:t xml:space="preserve">       </w:t>
      </w:r>
    </w:p>
    <w:p w:rsidR="008F56ED" w:rsidRPr="008F56ED" w:rsidRDefault="008F56ED" w:rsidP="008F56ED">
      <w:pPr>
        <w:widowControl w:val="0"/>
        <w:numPr>
          <w:ilvl w:val="0"/>
          <w:numId w:val="46"/>
        </w:numPr>
        <w:shd w:val="clear" w:color="auto" w:fill="FFFFFF"/>
        <w:tabs>
          <w:tab w:val="left" w:pos="405"/>
          <w:tab w:val="left" w:pos="432"/>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Umowę sporządzono w dwóch jednakowo brzmiących egzemplarzach po jednym egzemplarzu dla każdej ze stron.</w:t>
      </w:r>
    </w:p>
    <w:p w:rsidR="008F56ED" w:rsidRPr="008F56ED" w:rsidRDefault="008F56ED" w:rsidP="008F56ED">
      <w:pPr>
        <w:widowControl w:val="0"/>
        <w:numPr>
          <w:ilvl w:val="0"/>
          <w:numId w:val="46"/>
        </w:numPr>
        <w:shd w:val="clear" w:color="auto" w:fill="FFFFFF"/>
        <w:tabs>
          <w:tab w:val="left" w:pos="405"/>
          <w:tab w:val="left" w:pos="432"/>
        </w:tabs>
        <w:suppressAutoHyphens/>
        <w:spacing w:after="0" w:line="240" w:lineRule="auto"/>
        <w:ind w:left="426"/>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Załączniki stanowiące integralną część umowy:</w:t>
      </w:r>
    </w:p>
    <w:p w:rsidR="008F56ED" w:rsidRPr="008F56ED" w:rsidRDefault="008F56ED" w:rsidP="008F56ED">
      <w:pPr>
        <w:widowControl w:val="0"/>
        <w:numPr>
          <w:ilvl w:val="0"/>
          <w:numId w:val="47"/>
        </w:numPr>
        <w:tabs>
          <w:tab w:val="left" w:pos="780"/>
        </w:tabs>
        <w:suppressAutoHyphens/>
        <w:autoSpaceDE w:val="0"/>
        <w:spacing w:after="120" w:line="300" w:lineRule="exact"/>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Oferta Wykonawcy z dnia …..........................</w:t>
      </w:r>
    </w:p>
    <w:p w:rsidR="008F56ED" w:rsidRPr="008F56ED" w:rsidRDefault="008F56ED" w:rsidP="008F56ED">
      <w:pPr>
        <w:widowControl w:val="0"/>
        <w:numPr>
          <w:ilvl w:val="0"/>
          <w:numId w:val="47"/>
        </w:numPr>
        <w:tabs>
          <w:tab w:val="left" w:pos="780"/>
        </w:tabs>
        <w:suppressAutoHyphens/>
        <w:autoSpaceDE w:val="0"/>
        <w:spacing w:after="120" w:line="300" w:lineRule="exact"/>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Specyfikacja Istotnych Warunków Zamówienia,</w:t>
      </w:r>
    </w:p>
    <w:p w:rsidR="008F56ED" w:rsidRPr="008F56ED" w:rsidRDefault="008F56ED" w:rsidP="008F56ED">
      <w:pPr>
        <w:widowControl w:val="0"/>
        <w:numPr>
          <w:ilvl w:val="0"/>
          <w:numId w:val="47"/>
        </w:numPr>
        <w:tabs>
          <w:tab w:val="left" w:pos="780"/>
        </w:tabs>
        <w:suppressAutoHyphens/>
        <w:autoSpaceDE w:val="0"/>
        <w:spacing w:after="120" w:line="300" w:lineRule="exact"/>
        <w:jc w:val="both"/>
        <w:rPr>
          <w:rFonts w:ascii="Tahoma" w:eastAsia="Tahoma" w:hAnsi="Tahoma" w:cs="Tahoma"/>
          <w:kern w:val="1"/>
          <w:sz w:val="20"/>
          <w:szCs w:val="24"/>
          <w:lang w:eastAsia="hi-IN" w:bidi="hi-IN"/>
        </w:rPr>
      </w:pPr>
      <w:r w:rsidRPr="008F56ED">
        <w:rPr>
          <w:rFonts w:ascii="Tahoma" w:eastAsia="Tahoma" w:hAnsi="Tahoma" w:cs="Tahoma"/>
          <w:kern w:val="1"/>
          <w:sz w:val="20"/>
          <w:szCs w:val="24"/>
          <w:lang w:eastAsia="hi-IN" w:bidi="hi-IN"/>
        </w:rPr>
        <w:t>Dokumentacja projektowa,</w:t>
      </w:r>
    </w:p>
    <w:p w:rsidR="008F56ED" w:rsidRPr="008F56ED" w:rsidRDefault="008F56ED" w:rsidP="008F56ED">
      <w:pPr>
        <w:widowControl w:val="0"/>
        <w:shd w:val="clear" w:color="auto" w:fill="FFFFFF"/>
        <w:suppressAutoHyphens/>
        <w:spacing w:after="0" w:line="240" w:lineRule="auto"/>
        <w:ind w:left="720"/>
        <w:rPr>
          <w:rFonts w:ascii="Times New Roman" w:eastAsia="Mangal" w:hAnsi="Times New Roman" w:cs="font244"/>
          <w:kern w:val="1"/>
          <w:sz w:val="24"/>
          <w:szCs w:val="24"/>
          <w:lang w:eastAsia="hi-IN" w:bidi="hi-IN"/>
        </w:rPr>
      </w:pPr>
    </w:p>
    <w:p w:rsidR="008F56ED" w:rsidRPr="008F56ED" w:rsidRDefault="008F56ED" w:rsidP="008F56ED">
      <w:pPr>
        <w:widowControl w:val="0"/>
        <w:shd w:val="clear" w:color="auto" w:fill="FFFFFF"/>
        <w:tabs>
          <w:tab w:val="left" w:pos="7190"/>
        </w:tabs>
        <w:suppressAutoHyphens/>
        <w:spacing w:after="0" w:line="240" w:lineRule="auto"/>
        <w:rPr>
          <w:rFonts w:ascii="Times New Roman" w:eastAsia="Mangal" w:hAnsi="Times New Roman" w:cs="font244"/>
          <w:kern w:val="1"/>
          <w:sz w:val="24"/>
          <w:szCs w:val="24"/>
          <w:lang w:eastAsia="hi-IN" w:bidi="hi-IN"/>
        </w:rPr>
      </w:pPr>
    </w:p>
    <w:p w:rsidR="008F56ED" w:rsidRPr="008F56ED" w:rsidRDefault="008F56ED" w:rsidP="008F56ED">
      <w:pPr>
        <w:widowControl w:val="0"/>
        <w:shd w:val="clear" w:color="auto" w:fill="FFFFFF"/>
        <w:tabs>
          <w:tab w:val="left" w:pos="7190"/>
        </w:tabs>
        <w:suppressAutoHyphens/>
        <w:spacing w:after="0" w:line="240" w:lineRule="auto"/>
        <w:rPr>
          <w:rFonts w:ascii="Times New Roman" w:eastAsia="Mangal" w:hAnsi="Times New Roman" w:cs="font244"/>
          <w:kern w:val="1"/>
          <w:sz w:val="24"/>
          <w:szCs w:val="24"/>
          <w:lang w:eastAsia="hi-IN" w:bidi="hi-IN"/>
        </w:rPr>
      </w:pPr>
      <w:r w:rsidRPr="008F56ED">
        <w:rPr>
          <w:rFonts w:ascii="Tahoma" w:eastAsia="Tahoma" w:hAnsi="Tahoma" w:cs="Tahoma"/>
          <w:b/>
          <w:bCs/>
          <w:kern w:val="1"/>
          <w:sz w:val="24"/>
          <w:szCs w:val="24"/>
          <w:lang w:eastAsia="hi-IN" w:bidi="hi-IN"/>
        </w:rPr>
        <w:t xml:space="preserve">         </w:t>
      </w:r>
      <w:r w:rsidRPr="008F56ED">
        <w:rPr>
          <w:rFonts w:ascii="Tahoma" w:eastAsia="Tahoma" w:hAnsi="Tahoma" w:cs="Tahoma"/>
          <w:b/>
          <w:bCs/>
          <w:kern w:val="1"/>
          <w:sz w:val="20"/>
          <w:szCs w:val="24"/>
          <w:lang w:eastAsia="hi-IN" w:bidi="hi-IN"/>
        </w:rPr>
        <w:t>ZAMAWIAJĄCY:                                                                    WYKONAWCA:</w:t>
      </w:r>
    </w:p>
    <w:p w:rsidR="008F56ED" w:rsidRPr="008F56ED" w:rsidRDefault="008F56ED" w:rsidP="008F56ED">
      <w:pPr>
        <w:widowControl w:val="0"/>
        <w:suppressAutoHyphens/>
        <w:spacing w:after="0" w:line="360" w:lineRule="auto"/>
        <w:jc w:val="center"/>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jc w:val="right"/>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jc w:val="right"/>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rPr>
          <w:rFonts w:ascii="Times New Roman" w:eastAsia="Mangal" w:hAnsi="Times New Roman" w:cs="font244"/>
          <w:kern w:val="1"/>
          <w:sz w:val="24"/>
          <w:szCs w:val="24"/>
          <w:lang w:eastAsia="hi-IN" w:bidi="hi-IN"/>
        </w:rPr>
      </w:pPr>
    </w:p>
    <w:p w:rsidR="008F56ED" w:rsidRPr="008F56ED" w:rsidRDefault="008F56ED" w:rsidP="008F56ED">
      <w:pPr>
        <w:widowControl w:val="0"/>
        <w:suppressAutoHyphens/>
        <w:rPr>
          <w:rFonts w:ascii="Times New Roman" w:eastAsia="Mangal" w:hAnsi="Times New Roman" w:cs="font244"/>
          <w:kern w:val="1"/>
          <w:sz w:val="24"/>
          <w:szCs w:val="24"/>
          <w:lang w:eastAsia="hi-IN" w:bidi="hi-IN"/>
        </w:rPr>
      </w:pPr>
    </w:p>
    <w:p w:rsidR="008F56ED" w:rsidRPr="008F56ED" w:rsidRDefault="008F56ED" w:rsidP="008F56ED">
      <w:pPr>
        <w:suppressAutoHyphens/>
        <w:spacing w:after="0" w:line="240" w:lineRule="auto"/>
        <w:rPr>
          <w:rFonts w:ascii="Tahoma" w:eastAsia="Tahoma" w:hAnsi="Tahoma" w:cs="Tahoma"/>
          <w:kern w:val="1"/>
          <w:sz w:val="20"/>
          <w:szCs w:val="24"/>
          <w:lang w:eastAsia="ar-SA"/>
        </w:rPr>
        <w:sectPr w:rsidR="008F56ED" w:rsidRPr="008F56ED">
          <w:headerReference w:type="even" r:id="rId15"/>
          <w:headerReference w:type="default" r:id="rId16"/>
          <w:footerReference w:type="even" r:id="rId17"/>
          <w:footerReference w:type="default" r:id="rId18"/>
          <w:headerReference w:type="first" r:id="rId19"/>
          <w:footerReference w:type="first" r:id="rId20"/>
          <w:pgSz w:w="11906" w:h="16838"/>
          <w:pgMar w:top="1202" w:right="1134" w:bottom="567" w:left="1418" w:header="284" w:footer="124" w:gutter="0"/>
          <w:cols w:space="708"/>
          <w:docGrid w:linePitch="600" w:charSpace="32768"/>
        </w:sectPr>
      </w:pP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jc w:val="right"/>
        <w:rPr>
          <w:rFonts w:ascii="Tahoma" w:eastAsia="Times New Roman" w:hAnsi="Tahoma" w:cs="Tahoma"/>
          <w:b/>
          <w:kern w:val="1"/>
          <w:sz w:val="20"/>
          <w:szCs w:val="20"/>
          <w:lang w:eastAsia="ar-SA"/>
        </w:rPr>
      </w:pPr>
      <w:r w:rsidRPr="008F56ED">
        <w:rPr>
          <w:rFonts w:ascii="Tahoma" w:eastAsia="Calibri" w:hAnsi="Tahoma" w:cs="Tahoma"/>
          <w:kern w:val="1"/>
          <w:sz w:val="20"/>
          <w:szCs w:val="20"/>
          <w:lang w:eastAsia="ar-SA"/>
        </w:rPr>
        <w:t>Załącznik nr 7 do SIWZ</w:t>
      </w:r>
    </w:p>
    <w:p w:rsidR="008F56ED" w:rsidRPr="008F56ED" w:rsidRDefault="008F56ED" w:rsidP="008F56ED">
      <w:pPr>
        <w:keepNext/>
        <w:suppressAutoHyphens/>
        <w:spacing w:after="0" w:line="240" w:lineRule="auto"/>
        <w:jc w:val="center"/>
        <w:rPr>
          <w:rFonts w:ascii="Tahoma" w:eastAsia="Calibri" w:hAnsi="Tahoma" w:cs="Tahoma"/>
          <w:kern w:val="1"/>
          <w:sz w:val="20"/>
          <w:szCs w:val="20"/>
          <w:lang w:eastAsia="ar-SA"/>
        </w:rPr>
      </w:pPr>
      <w:r w:rsidRPr="008F56ED">
        <w:rPr>
          <w:rFonts w:ascii="Tahoma" w:eastAsia="Times New Roman" w:hAnsi="Tahoma" w:cs="Tahoma"/>
          <w:b/>
          <w:kern w:val="1"/>
          <w:sz w:val="20"/>
          <w:szCs w:val="20"/>
          <w:lang w:eastAsia="ar-SA"/>
        </w:rPr>
        <w:t xml:space="preserve">Wykaz podwykonawców </w:t>
      </w: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F56ED" w:rsidRPr="008F56ED" w:rsidTr="004636DB">
        <w:trPr>
          <w:trHeight w:val="766"/>
        </w:trPr>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spacing w:line="360" w:lineRule="auto"/>
              <w:rPr>
                <w:rFonts w:ascii="Times New Roman" w:eastAsia="Times New Roman" w:hAnsi="Times New Roman" w:cs="Times New Roman"/>
                <w:kern w:val="1"/>
                <w:sz w:val="24"/>
                <w:szCs w:val="24"/>
                <w:lang w:eastAsia="ar-SA"/>
              </w:rPr>
            </w:pPr>
          </w:p>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spacing w:line="360" w:lineRule="auto"/>
              <w:rPr>
                <w:rFonts w:ascii="Tahoma" w:eastAsia="Calibri" w:hAnsi="Tahoma" w:cs="Tahoma"/>
                <w:kern w:val="1"/>
                <w:sz w:val="20"/>
                <w:szCs w:val="20"/>
                <w:lang w:eastAsia="ar-SA"/>
              </w:rPr>
            </w:pPr>
          </w:p>
        </w:tc>
      </w:tr>
      <w:tr w:rsidR="008F56ED" w:rsidRPr="008F56ED" w:rsidTr="004636DB">
        <w:tc>
          <w:tcPr>
            <w:tcW w:w="2694"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pacing w:line="36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Adres</w:t>
            </w:r>
          </w:p>
          <w:p w:rsidR="008F56ED" w:rsidRPr="008F56ED" w:rsidRDefault="008F56ED" w:rsidP="008F56ED">
            <w:pPr>
              <w:suppressAutoHyphens/>
              <w:spacing w:line="360" w:lineRule="auto"/>
              <w:rPr>
                <w:rFonts w:ascii="Tahoma" w:eastAsia="Calibri" w:hAnsi="Tahoma" w:cs="Tahoma"/>
                <w:kern w:val="1"/>
                <w:sz w:val="20"/>
                <w:szCs w:val="20"/>
                <w:lang w:eastAsia="ar-SA"/>
              </w:rPr>
            </w:pP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tabs>
                <w:tab w:val="left" w:pos="1365"/>
              </w:tabs>
              <w:suppressAutoHyphens/>
              <w:spacing w:line="360" w:lineRule="auto"/>
              <w:rPr>
                <w:rFonts w:ascii="Times New Roman" w:eastAsia="Times New Roman" w:hAnsi="Times New Roman" w:cs="Times New Roman"/>
                <w:kern w:val="1"/>
                <w:sz w:val="24"/>
                <w:szCs w:val="24"/>
                <w:lang w:eastAsia="ar-SA"/>
              </w:rPr>
            </w:pPr>
            <w:r w:rsidRPr="008F56ED">
              <w:rPr>
                <w:rFonts w:ascii="Tahoma" w:eastAsia="Calibri" w:hAnsi="Tahoma" w:cs="Tahoma"/>
                <w:kern w:val="1"/>
                <w:sz w:val="20"/>
                <w:szCs w:val="20"/>
                <w:lang w:eastAsia="ar-SA"/>
              </w:rPr>
              <w:tab/>
            </w:r>
          </w:p>
        </w:tc>
      </w:tr>
    </w:tbl>
    <w:p w:rsidR="008F56ED" w:rsidRPr="008F56ED" w:rsidRDefault="008F56ED" w:rsidP="008F56ED">
      <w:pPr>
        <w:suppressAutoHyphens/>
        <w:spacing w:after="0"/>
        <w:jc w:val="both"/>
        <w:rPr>
          <w:rFonts w:ascii="Tahoma" w:eastAsia="Calibri" w:hAnsi="Tahoma" w:cs="Tahoma"/>
          <w:b/>
          <w:kern w:val="1"/>
          <w:sz w:val="20"/>
          <w:szCs w:val="20"/>
          <w:lang w:eastAsia="ar-SA"/>
        </w:rPr>
      </w:pPr>
      <w:r w:rsidRPr="008F56ED">
        <w:rPr>
          <w:rFonts w:ascii="Tahoma" w:eastAsia="Times New Roman" w:hAnsi="Tahoma" w:cs="Tahoma"/>
          <w:kern w:val="1"/>
          <w:sz w:val="20"/>
          <w:szCs w:val="20"/>
          <w:lang w:eastAsia="ar-SA"/>
        </w:rPr>
        <w:t xml:space="preserve">Na podstawie art. 36 b ust 1 ustawy z dnia 29 stycznia 2004 roku Prawo zamówień publicznych (tekst jednolity Dz. U. 2013 r. poz. 907 z </w:t>
      </w:r>
      <w:proofErr w:type="spellStart"/>
      <w:r w:rsidRPr="008F56ED">
        <w:rPr>
          <w:rFonts w:ascii="Tahoma" w:eastAsia="Times New Roman" w:hAnsi="Tahoma" w:cs="Tahoma"/>
          <w:kern w:val="1"/>
          <w:sz w:val="20"/>
          <w:szCs w:val="20"/>
          <w:lang w:eastAsia="ar-SA"/>
        </w:rPr>
        <w:t>późn</w:t>
      </w:r>
      <w:proofErr w:type="spellEnd"/>
      <w:r w:rsidRPr="008F56ED">
        <w:rPr>
          <w:rFonts w:ascii="Tahoma" w:eastAsia="Times New Roman" w:hAnsi="Tahoma" w:cs="Tahoma"/>
          <w:kern w:val="1"/>
          <w:sz w:val="20"/>
          <w:szCs w:val="20"/>
          <w:lang w:eastAsia="ar-SA"/>
        </w:rPr>
        <w:t xml:space="preserve">. zm.) wskazuję części zamówienia, której wykonanie powierzam/y podwykonawcom: </w:t>
      </w:r>
      <w:r w:rsidRPr="008F56ED">
        <w:rPr>
          <w:rFonts w:ascii="Tahoma" w:eastAsia="Times New Roman" w:hAnsi="Tahoma" w:cs="Tahoma"/>
          <w:vanish/>
          <w:color w:val="000000"/>
          <w:kern w:val="1"/>
          <w:sz w:val="20"/>
          <w:szCs w:val="20"/>
          <w:vertAlign w:val="superscript"/>
          <w:lang w:eastAsia="ar-SA"/>
        </w:rPr>
        <w:t>25)</w:t>
      </w:r>
      <w:r w:rsidRPr="008F56ED">
        <w:rPr>
          <w:rFonts w:ascii="Tahoma" w:eastAsia="Times New Roman" w:hAnsi="Tahoma" w:cs="Tahoma"/>
          <w:vanish/>
          <w:color w:val="000000"/>
          <w:kern w:val="1"/>
          <w:sz w:val="20"/>
          <w:szCs w:val="20"/>
          <w:lang w:eastAsia="ar-SA"/>
        </w:rPr>
        <w:t> Art. 22 zmieniony przez art. 1 pkt 1 ustawy z dnia 5 listopada 2009 r. (</w:t>
      </w:r>
      <w:hyperlink r:id="rId21" w:anchor="hiperlinkText.rpc?hiperlink=type=tresc:nro=Powszechny.804702&amp;full=1" w:history="1">
        <w:r w:rsidRPr="008F56ED">
          <w:rPr>
            <w:rFonts w:ascii="Tahoma" w:eastAsia="Times New Roman" w:hAnsi="Tahoma" w:cs="Tahoma"/>
            <w:vanish/>
            <w:color w:val="0000CD"/>
            <w:kern w:val="1"/>
            <w:sz w:val="20"/>
            <w:szCs w:val="20"/>
            <w:u w:val="single"/>
            <w:lang w:eastAsia="ar-SA"/>
          </w:rPr>
          <w:t>Dz.U.09.206.1591</w:t>
        </w:r>
      </w:hyperlink>
      <w:r w:rsidRPr="008F56ED">
        <w:rPr>
          <w:rFonts w:ascii="Tahoma" w:eastAsia="Times New Roman" w:hAnsi="Tahoma" w:cs="Tahoma"/>
          <w:vanish/>
          <w:color w:val="000000"/>
          <w:kern w:val="1"/>
          <w:sz w:val="20"/>
          <w:szCs w:val="20"/>
          <w:lang w:eastAsia="ar-SA"/>
        </w:rPr>
        <w:t>) zmieniającej nin. ustawę z dniem 22 grudnia 2009 r.</w:t>
      </w:r>
    </w:p>
    <w:p w:rsidR="008F56ED" w:rsidRPr="008F56ED" w:rsidRDefault="008F56ED" w:rsidP="008F56ED">
      <w:pPr>
        <w:suppressAutoHyphens/>
        <w:spacing w:after="0"/>
        <w:jc w:val="both"/>
        <w:rPr>
          <w:rFonts w:ascii="Tahoma" w:eastAsia="Calibri" w:hAnsi="Tahoma" w:cs="Tahoma"/>
          <w:b/>
          <w:kern w:val="1"/>
          <w:sz w:val="20"/>
          <w:szCs w:val="20"/>
          <w:lang w:eastAsia="ar-SA"/>
        </w:rPr>
      </w:pPr>
    </w:p>
    <w:p w:rsidR="008F56ED" w:rsidRPr="008F56ED" w:rsidRDefault="008F56ED" w:rsidP="008F56ED">
      <w:pPr>
        <w:suppressAutoHyphens/>
        <w:spacing w:after="0"/>
        <w:jc w:val="both"/>
        <w:rPr>
          <w:rFonts w:ascii="Tahoma" w:eastAsia="Calibri" w:hAnsi="Tahoma" w:cs="Tahoma"/>
          <w:b/>
          <w:kern w:val="1"/>
          <w:sz w:val="20"/>
          <w:szCs w:val="20"/>
          <w:lang w:eastAsia="ar-SA"/>
        </w:rPr>
      </w:pPr>
    </w:p>
    <w:tbl>
      <w:tblPr>
        <w:tblW w:w="0" w:type="auto"/>
        <w:tblInd w:w="70" w:type="dxa"/>
        <w:tblLayout w:type="fixed"/>
        <w:tblLook w:val="0000" w:firstRow="0" w:lastRow="0" w:firstColumn="0" w:lastColumn="0" w:noHBand="0" w:noVBand="0"/>
      </w:tblPr>
      <w:tblGrid>
        <w:gridCol w:w="810"/>
        <w:gridCol w:w="8244"/>
      </w:tblGrid>
      <w:tr w:rsidR="008F56ED" w:rsidRPr="008F56ED" w:rsidTr="004636DB">
        <w:trPr>
          <w:trHeight w:val="738"/>
        </w:trPr>
        <w:tc>
          <w:tcPr>
            <w:tcW w:w="810" w:type="dxa"/>
            <w:tcBorders>
              <w:top w:val="single" w:sz="4" w:space="0" w:color="000000"/>
              <w:left w:val="single" w:sz="4" w:space="0" w:color="000000"/>
              <w:bottom w:val="single" w:sz="4" w:space="0" w:color="000000"/>
            </w:tcBorders>
            <w:shd w:val="clear" w:color="auto" w:fill="auto"/>
            <w:vAlign w:val="center"/>
          </w:tcPr>
          <w:p w:rsidR="008F56ED" w:rsidRPr="008F56ED" w:rsidRDefault="008F56ED" w:rsidP="008F56ED">
            <w:pPr>
              <w:suppressAutoHyphens/>
              <w:spacing w:line="360" w:lineRule="auto"/>
              <w:jc w:val="center"/>
              <w:rPr>
                <w:rFonts w:ascii="Tahoma" w:eastAsia="Calibri" w:hAnsi="Tahoma" w:cs="Tahoma"/>
                <w:b/>
                <w:kern w:val="1"/>
                <w:sz w:val="20"/>
                <w:szCs w:val="20"/>
                <w:lang w:eastAsia="ar-SA"/>
              </w:rPr>
            </w:pPr>
            <w:r w:rsidRPr="008F56ED">
              <w:rPr>
                <w:rFonts w:ascii="Tahoma" w:eastAsia="Calibri" w:hAnsi="Tahoma" w:cs="Tahoma"/>
                <w:b/>
                <w:kern w:val="1"/>
                <w:sz w:val="20"/>
                <w:szCs w:val="20"/>
                <w:lang w:eastAsia="ar-SA"/>
              </w:rPr>
              <w:t>Lp.</w:t>
            </w:r>
          </w:p>
        </w:tc>
        <w:tc>
          <w:tcPr>
            <w:tcW w:w="8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56ED" w:rsidRPr="008F56ED" w:rsidRDefault="008F56ED" w:rsidP="008F56ED">
            <w:pPr>
              <w:suppressAutoHyphens/>
              <w:spacing w:after="120" w:line="240" w:lineRule="auto"/>
              <w:jc w:val="center"/>
              <w:rPr>
                <w:rFonts w:ascii="Times New Roman" w:eastAsia="Times New Roman" w:hAnsi="Times New Roman" w:cs="Times New Roman"/>
                <w:kern w:val="1"/>
                <w:sz w:val="24"/>
                <w:szCs w:val="24"/>
                <w:lang w:eastAsia="ar-SA"/>
              </w:rPr>
            </w:pPr>
            <w:r w:rsidRPr="008F56ED">
              <w:rPr>
                <w:rFonts w:ascii="Tahoma" w:eastAsia="Calibri" w:hAnsi="Tahoma" w:cs="Tahoma"/>
                <w:b/>
                <w:kern w:val="1"/>
                <w:sz w:val="20"/>
                <w:szCs w:val="20"/>
                <w:lang w:eastAsia="ar-SA"/>
              </w:rPr>
              <w:t>Nazwa części zamówienia realizowana przez podwykonawcę i   nazw (firm) podwykonawców, na których zasoby wykonawca powołuje się na zasadach określonych w art. 26 ust. 2b, w celu  wykazania spełniania warunków udziału w postępowaniu, o których mowa w art. 22 ust. 1 ustawy.</w:t>
            </w:r>
          </w:p>
        </w:tc>
      </w:tr>
      <w:tr w:rsidR="008F56ED" w:rsidRPr="008F56ED" w:rsidTr="004636DB">
        <w:trPr>
          <w:trHeight w:val="1089"/>
        </w:trPr>
        <w:tc>
          <w:tcPr>
            <w:tcW w:w="810"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8244"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p w:rsidR="008F56ED" w:rsidRPr="008F56ED" w:rsidRDefault="008F56ED" w:rsidP="008F56ED">
            <w:pPr>
              <w:suppressAutoHyphens/>
              <w:jc w:val="both"/>
              <w:rPr>
                <w:rFonts w:ascii="Tahoma" w:eastAsia="Calibri" w:hAnsi="Tahoma" w:cs="Tahoma"/>
                <w:b/>
                <w:kern w:val="1"/>
                <w:sz w:val="20"/>
                <w:szCs w:val="20"/>
                <w:lang w:eastAsia="ar-SA"/>
              </w:rPr>
            </w:pPr>
          </w:p>
        </w:tc>
      </w:tr>
      <w:tr w:rsidR="008F56ED" w:rsidRPr="008F56ED" w:rsidTr="004636DB">
        <w:trPr>
          <w:trHeight w:val="977"/>
        </w:trPr>
        <w:tc>
          <w:tcPr>
            <w:tcW w:w="810"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8244"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p w:rsidR="008F56ED" w:rsidRPr="008F56ED" w:rsidRDefault="008F56ED" w:rsidP="008F56ED">
            <w:pPr>
              <w:suppressAutoHyphens/>
              <w:jc w:val="both"/>
              <w:rPr>
                <w:rFonts w:ascii="Tahoma" w:eastAsia="Calibri" w:hAnsi="Tahoma" w:cs="Tahoma"/>
                <w:b/>
                <w:kern w:val="1"/>
                <w:sz w:val="20"/>
                <w:szCs w:val="20"/>
                <w:lang w:eastAsia="ar-SA"/>
              </w:rPr>
            </w:pPr>
          </w:p>
        </w:tc>
      </w:tr>
      <w:tr w:rsidR="008F56ED" w:rsidRPr="008F56ED" w:rsidTr="004636DB">
        <w:trPr>
          <w:trHeight w:val="848"/>
        </w:trPr>
        <w:tc>
          <w:tcPr>
            <w:tcW w:w="810" w:type="dxa"/>
            <w:tcBorders>
              <w:top w:val="single" w:sz="4" w:space="0" w:color="000000"/>
              <w:left w:val="single" w:sz="4" w:space="0" w:color="000000"/>
              <w:bottom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tc>
        <w:tc>
          <w:tcPr>
            <w:tcW w:w="8244" w:type="dxa"/>
            <w:tcBorders>
              <w:top w:val="single" w:sz="4" w:space="0" w:color="000000"/>
              <w:left w:val="single" w:sz="4" w:space="0" w:color="000000"/>
              <w:bottom w:val="single" w:sz="4" w:space="0" w:color="000000"/>
              <w:right w:val="single" w:sz="4" w:space="0" w:color="000000"/>
            </w:tcBorders>
            <w:shd w:val="clear" w:color="auto" w:fill="auto"/>
          </w:tcPr>
          <w:p w:rsidR="008F56ED" w:rsidRPr="008F56ED" w:rsidRDefault="008F56ED" w:rsidP="008F56ED">
            <w:pPr>
              <w:suppressAutoHyphens/>
              <w:snapToGrid w:val="0"/>
              <w:jc w:val="both"/>
              <w:rPr>
                <w:rFonts w:ascii="Tahoma" w:eastAsia="Calibri" w:hAnsi="Tahoma" w:cs="Tahoma"/>
                <w:b/>
                <w:kern w:val="1"/>
                <w:sz w:val="20"/>
                <w:szCs w:val="20"/>
                <w:lang w:eastAsia="ar-SA"/>
              </w:rPr>
            </w:pPr>
          </w:p>
          <w:p w:rsidR="008F56ED" w:rsidRPr="008F56ED" w:rsidRDefault="008F56ED" w:rsidP="008F56ED">
            <w:pPr>
              <w:suppressAutoHyphens/>
              <w:jc w:val="both"/>
              <w:rPr>
                <w:rFonts w:ascii="Tahoma" w:eastAsia="Calibri" w:hAnsi="Tahoma" w:cs="Tahoma"/>
                <w:b/>
                <w:kern w:val="1"/>
                <w:sz w:val="20"/>
                <w:szCs w:val="20"/>
                <w:lang w:eastAsia="ar-SA"/>
              </w:rPr>
            </w:pPr>
          </w:p>
        </w:tc>
      </w:tr>
    </w:tbl>
    <w:p w:rsidR="008F56ED" w:rsidRPr="008F56ED" w:rsidRDefault="008F56ED" w:rsidP="008F56ED">
      <w:pPr>
        <w:suppressAutoHyphens/>
        <w:jc w:val="both"/>
        <w:rPr>
          <w:rFonts w:ascii="Tahoma" w:eastAsia="Calibri" w:hAnsi="Tahoma" w:cs="Tahoma"/>
          <w:b/>
          <w:kern w:val="1"/>
          <w:sz w:val="20"/>
          <w:szCs w:val="20"/>
          <w:lang w:eastAsia="ar-SA"/>
        </w:rPr>
      </w:pPr>
    </w:p>
    <w:p w:rsidR="008F56ED" w:rsidRPr="008F56ED" w:rsidRDefault="008F56ED" w:rsidP="008F56ED">
      <w:pPr>
        <w:suppressAutoHyphens/>
        <w:jc w:val="both"/>
        <w:rPr>
          <w:rFonts w:ascii="Tahoma" w:eastAsia="Calibri" w:hAnsi="Tahoma" w:cs="Tahoma"/>
          <w:kern w:val="1"/>
          <w:sz w:val="20"/>
          <w:szCs w:val="20"/>
          <w:lang w:eastAsia="ar-SA"/>
        </w:rPr>
      </w:pPr>
      <w:r w:rsidRPr="008F56ED">
        <w:rPr>
          <w:rFonts w:ascii="Tahoma" w:eastAsia="Calibri" w:hAnsi="Tahoma" w:cs="Tahoma"/>
          <w:b/>
          <w:kern w:val="1"/>
          <w:sz w:val="20"/>
          <w:szCs w:val="20"/>
          <w:lang w:eastAsia="ar-SA"/>
        </w:rPr>
        <w:t>Prawdziwość powyższych danych potwierdzam własnoręcznym podpisem</w:t>
      </w:r>
    </w:p>
    <w:p w:rsidR="008F56ED" w:rsidRPr="008F56ED" w:rsidRDefault="008F56ED" w:rsidP="008F56ED">
      <w:pPr>
        <w:suppressAutoHyphens/>
        <w:rPr>
          <w:rFonts w:ascii="Tahoma" w:eastAsia="Calibri" w:hAnsi="Tahoma" w:cs="Tahoma"/>
          <w:kern w:val="1"/>
          <w:sz w:val="20"/>
          <w:szCs w:val="20"/>
          <w:lang w:eastAsia="ar-SA"/>
        </w:rPr>
      </w:pPr>
    </w:p>
    <w:p w:rsidR="008F56ED" w:rsidRPr="008F56ED" w:rsidRDefault="008F56ED" w:rsidP="008F56ED">
      <w:pPr>
        <w:suppressAutoHyphens/>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dnia......................                              ......................................................</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r>
      <w:r w:rsidRPr="008F56ED">
        <w:rPr>
          <w:rFonts w:ascii="Tahoma" w:eastAsia="Calibri" w:hAnsi="Tahoma" w:cs="Tahoma"/>
          <w:kern w:val="1"/>
          <w:sz w:val="20"/>
          <w:szCs w:val="20"/>
          <w:lang w:eastAsia="ar-SA"/>
        </w:rPr>
        <w:tab/>
        <w:t xml:space="preserve">podpis osoby uprawnionej do występowania </w:t>
      </w:r>
    </w:p>
    <w:p w:rsidR="008F56ED" w:rsidRPr="008F56ED" w:rsidRDefault="008F56ED" w:rsidP="008F56ED">
      <w:pPr>
        <w:suppressAutoHyphens/>
        <w:spacing w:after="0" w:line="240" w:lineRule="auto"/>
        <w:ind w:left="4956" w:firstLine="708"/>
        <w:rPr>
          <w:rFonts w:ascii="Tahoma" w:eastAsia="Calibri" w:hAnsi="Tahoma" w:cs="Tahoma"/>
          <w:kern w:val="1"/>
          <w:sz w:val="20"/>
          <w:szCs w:val="20"/>
          <w:lang w:eastAsia="ar-SA"/>
        </w:rPr>
      </w:pPr>
      <w:r w:rsidRPr="008F56ED">
        <w:rPr>
          <w:rFonts w:ascii="Tahoma" w:eastAsia="Calibri" w:hAnsi="Tahoma" w:cs="Tahoma"/>
          <w:kern w:val="1"/>
          <w:sz w:val="20"/>
          <w:szCs w:val="20"/>
          <w:lang w:eastAsia="ar-SA"/>
        </w:rPr>
        <w:t xml:space="preserve"> w obrocie prawnym </w:t>
      </w:r>
    </w:p>
    <w:p w:rsidR="008F56ED" w:rsidRPr="008F56ED" w:rsidRDefault="008F56ED" w:rsidP="008F56ED">
      <w:pPr>
        <w:suppressAutoHyphens/>
        <w:spacing w:after="0" w:line="240" w:lineRule="auto"/>
        <w:rPr>
          <w:rFonts w:ascii="Tahoma" w:eastAsia="Calibri" w:hAnsi="Tahoma" w:cs="Tahoma"/>
          <w:kern w:val="1"/>
          <w:sz w:val="20"/>
          <w:szCs w:val="20"/>
          <w:lang w:eastAsia="ar-SA"/>
        </w:rPr>
      </w:pPr>
    </w:p>
    <w:p w:rsidR="008F56ED" w:rsidRPr="008F56ED" w:rsidRDefault="008F56ED" w:rsidP="008F56ED">
      <w:pPr>
        <w:suppressAutoHyphens/>
        <w:jc w:val="right"/>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F56ED" w:rsidRPr="008F56ED" w:rsidRDefault="008F56ED" w:rsidP="008F56ED">
      <w:pPr>
        <w:suppressAutoHyphens/>
        <w:spacing w:after="0" w:line="240" w:lineRule="auto"/>
        <w:ind w:left="142"/>
        <w:jc w:val="both"/>
        <w:rPr>
          <w:rFonts w:ascii="Tahoma" w:eastAsia="Calibri" w:hAnsi="Tahoma" w:cs="Tahoma"/>
          <w:kern w:val="1"/>
          <w:sz w:val="20"/>
          <w:szCs w:val="20"/>
          <w:lang w:eastAsia="ar-SA"/>
        </w:rPr>
      </w:pPr>
    </w:p>
    <w:p w:rsidR="008322C5" w:rsidRDefault="008322C5">
      <w:bookmarkStart w:id="0" w:name="_GoBack"/>
      <w:bookmarkEnd w:id="0"/>
    </w:p>
    <w:sectPr w:rsidR="008322C5">
      <w:headerReference w:type="even" r:id="rId22"/>
      <w:headerReference w:type="default" r:id="rId23"/>
      <w:footerReference w:type="even" r:id="rId24"/>
      <w:footerReference w:type="default" r:id="rId25"/>
      <w:headerReference w:type="first" r:id="rId26"/>
      <w:footerReference w:type="first" r:id="rId27"/>
      <w:pgSz w:w="11906" w:h="16838"/>
      <w:pgMar w:top="1202" w:right="1134" w:bottom="567" w:left="1418" w:header="284" w:footer="124"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745" w:rsidRDefault="00B85745">
      <w:pPr>
        <w:spacing w:after="0" w:line="240" w:lineRule="auto"/>
      </w:pPr>
      <w:r>
        <w:separator/>
      </w:r>
    </w:p>
  </w:endnote>
  <w:endnote w:type="continuationSeparator" w:id="0">
    <w:p w:rsidR="00B85745" w:rsidRDefault="00B8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font244">
    <w:altName w:val="MS PMincho"/>
    <w:charset w:val="80"/>
    <w:family w:val="roman"/>
    <w:pitch w:val="default"/>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pPr>
      <w:pStyle w:val="Stopka"/>
      <w:jc w:val="center"/>
    </w:pPr>
  </w:p>
  <w:p w:rsidR="004D6091" w:rsidRDefault="008F56ED">
    <w:pPr>
      <w:pStyle w:val="Stopka"/>
      <w:jc w:val="center"/>
    </w:pPr>
    <w:r>
      <w:fldChar w:fldCharType="begin"/>
    </w:r>
    <w:r>
      <w:instrText xml:space="preserve"> PAGE </w:instrText>
    </w:r>
    <w:r>
      <w:fldChar w:fldCharType="separate"/>
    </w:r>
    <w:r w:rsidR="00EB4DD3">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pPr>
      <w:pStyle w:val="Stopka"/>
      <w:jc w:val="center"/>
    </w:pPr>
  </w:p>
  <w:p w:rsidR="004D6091" w:rsidRDefault="008F56ED">
    <w:pPr>
      <w:pStyle w:val="Stopka"/>
      <w:jc w:val="center"/>
    </w:pPr>
    <w:r>
      <w:fldChar w:fldCharType="begin"/>
    </w:r>
    <w:r>
      <w:instrText xml:space="preserve"> PAGE </w:instrText>
    </w:r>
    <w:r>
      <w:fldChar w:fldCharType="separate"/>
    </w:r>
    <w:r w:rsidR="00EB4DD3">
      <w:rPr>
        <w:noProof/>
      </w:rPr>
      <w:t>16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pPr>
      <w:pStyle w:val="Stopka"/>
      <w:jc w:val="center"/>
    </w:pPr>
  </w:p>
  <w:p w:rsidR="004D6091" w:rsidRDefault="008F56ED">
    <w:pPr>
      <w:pStyle w:val="Stopka"/>
      <w:jc w:val="center"/>
    </w:pPr>
    <w:r>
      <w:fldChar w:fldCharType="begin"/>
    </w:r>
    <w:r>
      <w:instrText xml:space="preserve"> PAGE </w:instrText>
    </w:r>
    <w:r>
      <w:fldChar w:fldCharType="separate"/>
    </w:r>
    <w:r w:rsidR="00EB4DD3">
      <w:rPr>
        <w:noProof/>
      </w:rPr>
      <w:t>17</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745" w:rsidRDefault="00B85745">
      <w:pPr>
        <w:spacing w:after="0" w:line="240" w:lineRule="auto"/>
      </w:pPr>
      <w:r>
        <w:separator/>
      </w:r>
    </w:p>
  </w:footnote>
  <w:footnote w:type="continuationSeparator" w:id="0">
    <w:p w:rsidR="00B85745" w:rsidRDefault="00B85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8F56ED">
    <w:pPr>
      <w:pStyle w:val="Nagwek"/>
      <w:tabs>
        <w:tab w:val="left" w:pos="634"/>
        <w:tab w:val="center" w:pos="4677"/>
      </w:tabs>
    </w:pPr>
    <w:r>
      <w:tab/>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8F56ED">
    <w:pPr>
      <w:pStyle w:val="Nagwek"/>
      <w:tabs>
        <w:tab w:val="left" w:pos="634"/>
        <w:tab w:val="center" w:pos="4677"/>
      </w:tabs>
    </w:pPr>
    <w:r>
      <w:tab/>
    </w:r>
    <w:r>
      <w:tab/>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8F56ED">
    <w:pPr>
      <w:pStyle w:val="Nagwek"/>
      <w:tabs>
        <w:tab w:val="left" w:pos="634"/>
        <w:tab w:val="center" w:pos="4677"/>
      </w:tabs>
    </w:pPr>
    <w:r>
      <w:tab/>
    </w:r>
    <w:r>
      <w:tab/>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1" w:rsidRDefault="00B857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ascii="Tahoma" w:hAnsi="Tahoma" w:cs="Tahoma" w:hint="default"/>
        <w:b w:val="0"/>
        <w:bCs w:val="0"/>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F"/>
    <w:multiLevelType w:val="singleLevel"/>
    <w:tmpl w:val="0000000F"/>
    <w:name w:val="WW8Num15"/>
    <w:lvl w:ilvl="0">
      <w:start w:val="1"/>
      <w:numFmt w:val="decimal"/>
      <w:lvlText w:val="%1."/>
      <w:lvlJc w:val="left"/>
      <w:pPr>
        <w:tabs>
          <w:tab w:val="num" w:pos="454"/>
        </w:tabs>
        <w:ind w:left="454" w:hanging="454"/>
      </w:pPr>
      <w:rPr>
        <w:rFonts w:ascii="Tahoma" w:eastAsia="Calibri" w:hAnsi="Tahoma" w:cs="Tahoma" w:hint="default"/>
        <w:strike w:val="0"/>
        <w:dstrike w:val="0"/>
        <w:color w:val="auto"/>
        <w:sz w:val="20"/>
        <w:szCs w:val="20"/>
      </w:rPr>
    </w:lvl>
  </w:abstractNum>
  <w:abstractNum w:abstractNumId="2">
    <w:nsid w:val="00000010"/>
    <w:multiLevelType w:val="singleLevel"/>
    <w:tmpl w:val="00000010"/>
    <w:name w:val="WW8Num16"/>
    <w:lvl w:ilvl="0">
      <w:start w:val="1"/>
      <w:numFmt w:val="decimal"/>
      <w:lvlText w:val="%1)"/>
      <w:lvlJc w:val="left"/>
      <w:pPr>
        <w:tabs>
          <w:tab w:val="num" w:pos="0"/>
        </w:tabs>
        <w:ind w:left="862" w:hanging="360"/>
      </w:pPr>
      <w:rPr>
        <w:rFonts w:ascii="Tahoma" w:hAnsi="Tahoma" w:cs="Times New Roman" w:hint="default"/>
        <w:b w:val="0"/>
        <w:i w:val="0"/>
        <w:strike w:val="0"/>
        <w:dstrike w:val="0"/>
        <w:sz w:val="20"/>
        <w:szCs w:val="20"/>
        <w:u w:val="none"/>
      </w:rPr>
    </w:lvl>
  </w:abstractNum>
  <w:abstractNum w:abstractNumId="3">
    <w:nsid w:val="00000013"/>
    <w:multiLevelType w:val="singleLevel"/>
    <w:tmpl w:val="00000013"/>
    <w:name w:val="WW8Num19"/>
    <w:lvl w:ilvl="0">
      <w:start w:val="1"/>
      <w:numFmt w:val="decimal"/>
      <w:lvlText w:val="%1."/>
      <w:lvlJc w:val="left"/>
      <w:pPr>
        <w:tabs>
          <w:tab w:val="num" w:pos="0"/>
        </w:tabs>
        <w:ind w:left="0" w:firstLine="0"/>
      </w:pPr>
      <w:rPr>
        <w:rFonts w:ascii="Tahoma" w:eastAsia="Times New Roman" w:hAnsi="Tahoma" w:cs="Arial" w:hint="default"/>
        <w:sz w:val="20"/>
        <w:szCs w:val="20"/>
      </w:rPr>
    </w:lvl>
  </w:abstractNum>
  <w:abstractNum w:abstractNumId="4">
    <w:nsid w:val="00000016"/>
    <w:multiLevelType w:val="singleLevel"/>
    <w:tmpl w:val="00000016"/>
    <w:name w:val="WW8Num22"/>
    <w:lvl w:ilvl="0">
      <w:start w:val="1"/>
      <w:numFmt w:val="lowerLetter"/>
      <w:lvlText w:val="%1)"/>
      <w:lvlJc w:val="left"/>
      <w:pPr>
        <w:tabs>
          <w:tab w:val="num" w:pos="644"/>
        </w:tabs>
        <w:ind w:left="644" w:hanging="360"/>
      </w:pPr>
      <w:rPr>
        <w:rFonts w:ascii="Tahoma" w:eastAsia="Times New Roman" w:hAnsi="Tahoma" w:cs="Times New Roman"/>
        <w:sz w:val="20"/>
        <w:szCs w:val="20"/>
      </w:rPr>
    </w:lvl>
  </w:abstractNum>
  <w:abstractNum w:abstractNumId="5">
    <w:nsid w:val="0000001C"/>
    <w:multiLevelType w:val="singleLevel"/>
    <w:tmpl w:val="0000001C"/>
    <w:name w:val="WW8Num28"/>
    <w:lvl w:ilvl="0">
      <w:numFmt w:val="decimal"/>
      <w:lvlText w:val="%1)"/>
      <w:lvlJc w:val="left"/>
      <w:pPr>
        <w:tabs>
          <w:tab w:val="num" w:pos="1797"/>
        </w:tabs>
        <w:ind w:left="1797" w:hanging="360"/>
      </w:pPr>
      <w:rPr>
        <w:rFonts w:ascii="Tahoma" w:hAnsi="Tahoma" w:cs="Times New Roman" w:hint="default"/>
        <w:b w:val="0"/>
        <w:i w:val="0"/>
        <w:strike w:val="0"/>
        <w:dstrike w:val="0"/>
        <w:sz w:val="20"/>
        <w:szCs w:val="20"/>
        <w:u w:val="none"/>
      </w:rPr>
    </w:lvl>
  </w:abstractNum>
  <w:abstractNum w:abstractNumId="6">
    <w:nsid w:val="00000023"/>
    <w:multiLevelType w:val="multilevel"/>
    <w:tmpl w:val="D74632FA"/>
    <w:name w:val="WW8Num35"/>
    <w:lvl w:ilvl="0">
      <w:start w:val="14"/>
      <w:numFmt w:val="decimal"/>
      <w:lvlText w:val="%1."/>
      <w:lvlJc w:val="left"/>
      <w:pPr>
        <w:tabs>
          <w:tab w:val="num" w:pos="720"/>
        </w:tabs>
        <w:ind w:left="720" w:hanging="360"/>
      </w:pPr>
      <w:rPr>
        <w:rFonts w:ascii="Tahoma" w:eastAsia="Calibri" w:hAnsi="Tahoma" w:cs="Times New Roman" w:hint="default"/>
        <w:b w:val="0"/>
        <w:i w:val="0"/>
        <w:strike w:val="0"/>
        <w:dstrike w:val="0"/>
        <w:sz w:val="20"/>
        <w:szCs w:val="20"/>
        <w:u w:val="none"/>
      </w:rPr>
    </w:lvl>
    <w:lvl w:ilvl="1">
      <w:start w:val="1"/>
      <w:numFmt w:val="decimal"/>
      <w:lvlText w:val="%2."/>
      <w:lvlJc w:val="left"/>
      <w:pPr>
        <w:tabs>
          <w:tab w:val="num" w:pos="1080"/>
        </w:tabs>
        <w:ind w:left="1080" w:hanging="360"/>
      </w:pPr>
      <w:rPr>
        <w:rFonts w:cs="Tahoma"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nsid w:val="00000024"/>
    <w:multiLevelType w:val="multilevel"/>
    <w:tmpl w:val="3F8A163C"/>
    <w:name w:val="WW8Num36"/>
    <w:lvl w:ilvl="0">
      <w:start w:val="17"/>
      <w:numFmt w:val="decimal"/>
      <w:lvlText w:val="%1."/>
      <w:lvlJc w:val="left"/>
      <w:pPr>
        <w:tabs>
          <w:tab w:val="num" w:pos="720"/>
        </w:tabs>
        <w:ind w:left="720" w:hanging="360"/>
      </w:pPr>
      <w:rPr>
        <w:rFonts w:ascii="Tahoma" w:eastAsia="Times New Roman" w:hAnsi="Tahoma" w:cs="Times New Roman" w:hint="default"/>
        <w:b w:val="0"/>
        <w:bCs/>
        <w:i w:val="0"/>
        <w:color w:val="000000"/>
        <w:sz w:val="20"/>
        <w:szCs w:val="20"/>
      </w:rPr>
    </w:lvl>
    <w:lvl w:ilvl="1">
      <w:start w:val="1"/>
      <w:numFmt w:val="decimal"/>
      <w:lvlText w:val="%2."/>
      <w:lvlJc w:val="left"/>
      <w:pPr>
        <w:tabs>
          <w:tab w:val="num" w:pos="1080"/>
        </w:tabs>
        <w:ind w:left="1080" w:hanging="360"/>
      </w:pPr>
      <w:rPr>
        <w:rFonts w:cs="Tahoma"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nsid w:val="00000026"/>
    <w:multiLevelType w:val="multilevel"/>
    <w:tmpl w:val="00000026"/>
    <w:name w:val="WW8Num38"/>
    <w:lvl w:ilvl="0">
      <w:start w:val="1"/>
      <w:numFmt w:val="decimal"/>
      <w:lvlText w:val="%1."/>
      <w:lvlJc w:val="left"/>
      <w:pPr>
        <w:tabs>
          <w:tab w:val="num" w:pos="720"/>
        </w:tabs>
        <w:ind w:left="720" w:hanging="360"/>
      </w:pPr>
      <w:rPr>
        <w:rFonts w:ascii="Tahoma" w:eastAsia="Calibri" w:hAnsi="Tahoma" w:cs="Tahoma" w:hint="default"/>
        <w:sz w:val="20"/>
        <w:szCs w:val="20"/>
      </w:rPr>
    </w:lvl>
    <w:lvl w:ilvl="1">
      <w:start w:val="1"/>
      <w:numFmt w:val="decimal"/>
      <w:lvlText w:val="%2."/>
      <w:lvlJc w:val="left"/>
      <w:pPr>
        <w:tabs>
          <w:tab w:val="num" w:pos="1080"/>
        </w:tabs>
        <w:ind w:left="1080" w:hanging="360"/>
      </w:pPr>
      <w:rPr>
        <w:rFonts w:ascii="Tahoma" w:eastAsia="Calibri" w:hAnsi="Tahoma" w:cs="Tahoma" w:hint="default"/>
        <w:sz w:val="20"/>
        <w:szCs w:val="20"/>
      </w:rPr>
    </w:lvl>
    <w:lvl w:ilvl="2">
      <w:start w:val="1"/>
      <w:numFmt w:val="decimal"/>
      <w:lvlText w:val="%3."/>
      <w:lvlJc w:val="left"/>
      <w:pPr>
        <w:tabs>
          <w:tab w:val="num" w:pos="1440"/>
        </w:tabs>
        <w:ind w:left="1440" w:hanging="360"/>
      </w:pPr>
      <w:rPr>
        <w:rFonts w:ascii="Tahoma" w:eastAsia="Calibri" w:hAnsi="Tahoma" w:cs="Tahoma" w:hint="default"/>
        <w:sz w:val="20"/>
        <w:szCs w:val="20"/>
      </w:rPr>
    </w:lvl>
    <w:lvl w:ilvl="3">
      <w:start w:val="1"/>
      <w:numFmt w:val="decimal"/>
      <w:lvlText w:val="%4."/>
      <w:lvlJc w:val="left"/>
      <w:pPr>
        <w:tabs>
          <w:tab w:val="num" w:pos="1800"/>
        </w:tabs>
        <w:ind w:left="1800" w:hanging="360"/>
      </w:pPr>
      <w:rPr>
        <w:rFonts w:ascii="Tahoma" w:eastAsia="Calibri" w:hAnsi="Tahoma" w:cs="Tahoma" w:hint="default"/>
        <w:sz w:val="20"/>
        <w:szCs w:val="20"/>
      </w:rPr>
    </w:lvl>
    <w:lvl w:ilvl="4">
      <w:start w:val="1"/>
      <w:numFmt w:val="decimal"/>
      <w:lvlText w:val="%5."/>
      <w:lvlJc w:val="left"/>
      <w:pPr>
        <w:tabs>
          <w:tab w:val="num" w:pos="2160"/>
        </w:tabs>
        <w:ind w:left="2160" w:hanging="360"/>
      </w:pPr>
      <w:rPr>
        <w:rFonts w:ascii="Tahoma" w:eastAsia="Calibri" w:hAnsi="Tahoma" w:cs="Tahoma" w:hint="default"/>
        <w:sz w:val="20"/>
        <w:szCs w:val="20"/>
      </w:rPr>
    </w:lvl>
    <w:lvl w:ilvl="5">
      <w:start w:val="1"/>
      <w:numFmt w:val="decimal"/>
      <w:lvlText w:val="%6."/>
      <w:lvlJc w:val="left"/>
      <w:pPr>
        <w:tabs>
          <w:tab w:val="num" w:pos="2520"/>
        </w:tabs>
        <w:ind w:left="2520" w:hanging="360"/>
      </w:pPr>
      <w:rPr>
        <w:rFonts w:ascii="Tahoma" w:eastAsia="Calibri" w:hAnsi="Tahoma" w:cs="Tahoma" w:hint="default"/>
        <w:sz w:val="20"/>
        <w:szCs w:val="20"/>
      </w:rPr>
    </w:lvl>
    <w:lvl w:ilvl="6">
      <w:start w:val="1"/>
      <w:numFmt w:val="decimal"/>
      <w:lvlText w:val="%7."/>
      <w:lvlJc w:val="left"/>
      <w:pPr>
        <w:tabs>
          <w:tab w:val="num" w:pos="2880"/>
        </w:tabs>
        <w:ind w:left="2880" w:hanging="360"/>
      </w:pPr>
      <w:rPr>
        <w:rFonts w:ascii="Tahoma" w:eastAsia="Calibri" w:hAnsi="Tahoma" w:cs="Tahoma" w:hint="default"/>
        <w:sz w:val="20"/>
        <w:szCs w:val="20"/>
      </w:rPr>
    </w:lvl>
    <w:lvl w:ilvl="7">
      <w:start w:val="1"/>
      <w:numFmt w:val="decimal"/>
      <w:lvlText w:val="%8."/>
      <w:lvlJc w:val="left"/>
      <w:pPr>
        <w:tabs>
          <w:tab w:val="num" w:pos="3240"/>
        </w:tabs>
        <w:ind w:left="3240" w:hanging="360"/>
      </w:pPr>
      <w:rPr>
        <w:rFonts w:ascii="Tahoma" w:eastAsia="Calibri" w:hAnsi="Tahoma" w:cs="Tahoma" w:hint="default"/>
        <w:sz w:val="20"/>
        <w:szCs w:val="20"/>
      </w:rPr>
    </w:lvl>
    <w:lvl w:ilvl="8">
      <w:start w:val="1"/>
      <w:numFmt w:val="decimal"/>
      <w:lvlText w:val="%9."/>
      <w:lvlJc w:val="left"/>
      <w:pPr>
        <w:tabs>
          <w:tab w:val="num" w:pos="3600"/>
        </w:tabs>
        <w:ind w:left="3600" w:hanging="360"/>
      </w:pPr>
      <w:rPr>
        <w:rFonts w:ascii="Tahoma" w:eastAsia="Calibri" w:hAnsi="Tahoma" w:cs="Tahoma" w:hint="default"/>
        <w:sz w:val="20"/>
        <w:szCs w:val="20"/>
      </w:rPr>
    </w:lvl>
  </w:abstractNum>
  <w:abstractNum w:abstractNumId="9">
    <w:nsid w:val="00000028"/>
    <w:multiLevelType w:val="multilevel"/>
    <w:tmpl w:val="00000028"/>
    <w:name w:val="WW8Num40"/>
    <w:lvl w:ilvl="0">
      <w:start w:val="5"/>
      <w:numFmt w:val="decimal"/>
      <w:lvlText w:val="%1."/>
      <w:lvlJc w:val="left"/>
      <w:pPr>
        <w:tabs>
          <w:tab w:val="num" w:pos="720"/>
        </w:tabs>
        <w:ind w:left="720" w:hanging="360"/>
      </w:pPr>
      <w:rPr>
        <w:rFonts w:ascii="Tahoma" w:eastAsia="Calibri" w:hAnsi="Tahoma" w:cs="Tahoma" w:hint="default"/>
        <w:b w:val="0"/>
        <w:i w:val="0"/>
        <w:vanish/>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9F8277A"/>
    <w:multiLevelType w:val="hybridMultilevel"/>
    <w:tmpl w:val="3A986136"/>
    <w:name w:val="WW8Num402"/>
    <w:lvl w:ilvl="0" w:tplc="C8AE53C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5A7A6A"/>
    <w:multiLevelType w:val="hybridMultilevel"/>
    <w:tmpl w:val="F1D41C92"/>
    <w:name w:val="WW8Num39222224"/>
    <w:lvl w:ilvl="0" w:tplc="B1909914">
      <w:start w:val="4"/>
      <w:numFmt w:val="decimal"/>
      <w:lvlText w:val="%1."/>
      <w:lvlJc w:val="left"/>
      <w:pPr>
        <w:ind w:left="72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850E23"/>
    <w:multiLevelType w:val="hybridMultilevel"/>
    <w:tmpl w:val="148484A8"/>
    <w:name w:val="WW8Num3922222"/>
    <w:lvl w:ilvl="0" w:tplc="0415000F">
      <w:start w:val="1"/>
      <w:numFmt w:val="decimal"/>
      <w:lvlText w:val="%1."/>
      <w:lvlJc w:val="left"/>
      <w:pPr>
        <w:ind w:left="726" w:hanging="360"/>
      </w:pPr>
    </w:lvl>
    <w:lvl w:ilvl="1" w:tplc="04150019" w:tentative="1">
      <w:start w:val="1"/>
      <w:numFmt w:val="lowerLetter"/>
      <w:lvlText w:val="%2."/>
      <w:lvlJc w:val="left"/>
      <w:pPr>
        <w:ind w:left="1446" w:hanging="360"/>
      </w:pPr>
    </w:lvl>
    <w:lvl w:ilvl="2" w:tplc="0415001B" w:tentative="1">
      <w:start w:val="1"/>
      <w:numFmt w:val="lowerRoman"/>
      <w:lvlText w:val="%3."/>
      <w:lvlJc w:val="right"/>
      <w:pPr>
        <w:ind w:left="2166" w:hanging="180"/>
      </w:pPr>
    </w:lvl>
    <w:lvl w:ilvl="3" w:tplc="0415000F" w:tentative="1">
      <w:start w:val="1"/>
      <w:numFmt w:val="decimal"/>
      <w:lvlText w:val="%4."/>
      <w:lvlJc w:val="left"/>
      <w:pPr>
        <w:ind w:left="2886" w:hanging="360"/>
      </w:pPr>
    </w:lvl>
    <w:lvl w:ilvl="4" w:tplc="04150019" w:tentative="1">
      <w:start w:val="1"/>
      <w:numFmt w:val="lowerLetter"/>
      <w:lvlText w:val="%5."/>
      <w:lvlJc w:val="left"/>
      <w:pPr>
        <w:ind w:left="3606" w:hanging="360"/>
      </w:pPr>
    </w:lvl>
    <w:lvl w:ilvl="5" w:tplc="0415001B" w:tentative="1">
      <w:start w:val="1"/>
      <w:numFmt w:val="lowerRoman"/>
      <w:lvlText w:val="%6."/>
      <w:lvlJc w:val="right"/>
      <w:pPr>
        <w:ind w:left="4326" w:hanging="180"/>
      </w:pPr>
    </w:lvl>
    <w:lvl w:ilvl="6" w:tplc="0415000F" w:tentative="1">
      <w:start w:val="1"/>
      <w:numFmt w:val="decimal"/>
      <w:lvlText w:val="%7."/>
      <w:lvlJc w:val="left"/>
      <w:pPr>
        <w:ind w:left="5046" w:hanging="360"/>
      </w:pPr>
    </w:lvl>
    <w:lvl w:ilvl="7" w:tplc="04150019" w:tentative="1">
      <w:start w:val="1"/>
      <w:numFmt w:val="lowerLetter"/>
      <w:lvlText w:val="%8."/>
      <w:lvlJc w:val="left"/>
      <w:pPr>
        <w:ind w:left="5766" w:hanging="360"/>
      </w:pPr>
    </w:lvl>
    <w:lvl w:ilvl="8" w:tplc="0415001B" w:tentative="1">
      <w:start w:val="1"/>
      <w:numFmt w:val="lowerRoman"/>
      <w:lvlText w:val="%9."/>
      <w:lvlJc w:val="right"/>
      <w:pPr>
        <w:ind w:left="6486" w:hanging="180"/>
      </w:pPr>
    </w:lvl>
  </w:abstractNum>
  <w:abstractNum w:abstractNumId="13">
    <w:nsid w:val="0F87622E"/>
    <w:multiLevelType w:val="hybridMultilevel"/>
    <w:tmpl w:val="82B4BF00"/>
    <w:name w:val="WW8Num392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120279F9"/>
    <w:multiLevelType w:val="hybridMultilevel"/>
    <w:tmpl w:val="2202F348"/>
    <w:name w:val="WW8Num39222222"/>
    <w:lvl w:ilvl="0" w:tplc="04150017">
      <w:start w:val="1"/>
      <w:numFmt w:val="lowerLetter"/>
      <w:lvlText w:val="%1)"/>
      <w:lvlJc w:val="left"/>
      <w:pPr>
        <w:ind w:left="1410" w:hanging="360"/>
      </w:p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5">
    <w:nsid w:val="1CCA2B61"/>
    <w:multiLevelType w:val="hybridMultilevel"/>
    <w:tmpl w:val="C99E5380"/>
    <w:lvl w:ilvl="0" w:tplc="F4168E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18676D"/>
    <w:multiLevelType w:val="hybridMultilevel"/>
    <w:tmpl w:val="344E11EC"/>
    <w:name w:val="WW8Num3922"/>
    <w:lvl w:ilvl="0" w:tplc="0415000F">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7">
    <w:nsid w:val="1D1E3BF4"/>
    <w:multiLevelType w:val="hybridMultilevel"/>
    <w:tmpl w:val="62FCC2E6"/>
    <w:name w:val="WW8Num39222223"/>
    <w:lvl w:ilvl="0" w:tplc="CD8ABD1A">
      <w:start w:val="3"/>
      <w:numFmt w:val="decimal"/>
      <w:lvlText w:val="%1."/>
      <w:lvlJc w:val="left"/>
      <w:pPr>
        <w:ind w:left="72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995959"/>
    <w:multiLevelType w:val="hybridMultilevel"/>
    <w:tmpl w:val="060EA8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BE94EF5"/>
    <w:multiLevelType w:val="hybridMultilevel"/>
    <w:tmpl w:val="D9F41A9C"/>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2C48016A"/>
    <w:multiLevelType w:val="hybridMultilevel"/>
    <w:tmpl w:val="F3C2EF42"/>
    <w:name w:val="WW8Num39222223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2D821A55"/>
    <w:multiLevelType w:val="hybridMultilevel"/>
    <w:tmpl w:val="CF883214"/>
    <w:name w:val="WW8Num322223222"/>
    <w:lvl w:ilvl="0" w:tplc="F10CEFF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10836E5"/>
    <w:multiLevelType w:val="hybridMultilevel"/>
    <w:tmpl w:val="7020E9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395239A7"/>
    <w:multiLevelType w:val="hybridMultilevel"/>
    <w:tmpl w:val="FFF84FF0"/>
    <w:name w:val="WW8Num3922222222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nsid w:val="410D4FB5"/>
    <w:multiLevelType w:val="multilevel"/>
    <w:tmpl w:val="46929FD0"/>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5">
    <w:nsid w:val="457E2610"/>
    <w:multiLevelType w:val="hybridMultilevel"/>
    <w:tmpl w:val="FD08DB8C"/>
    <w:name w:val="WW8Num3922222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nsid w:val="45A62D01"/>
    <w:multiLevelType w:val="multilevel"/>
    <w:tmpl w:val="39D862B8"/>
    <w:name w:val="WW8Num392"/>
    <w:lvl w:ilvl="0">
      <w:start w:val="2"/>
      <w:numFmt w:val="decimal"/>
      <w:lvlText w:val="%1."/>
      <w:lvlJc w:val="left"/>
      <w:pPr>
        <w:tabs>
          <w:tab w:val="num" w:pos="811"/>
        </w:tabs>
        <w:ind w:left="811" w:hanging="360"/>
      </w:pPr>
      <w:rPr>
        <w:rFonts w:ascii="Tahoma" w:hAnsi="Tahoma" w:cs="Tahoma" w:hint="default"/>
        <w:color w:val="auto"/>
        <w:sz w:val="20"/>
        <w:szCs w:val="20"/>
      </w:rPr>
    </w:lvl>
    <w:lvl w:ilvl="1">
      <w:start w:val="1"/>
      <w:numFmt w:val="decimal"/>
      <w:lvlText w:val="%2."/>
      <w:lvlJc w:val="left"/>
      <w:pPr>
        <w:tabs>
          <w:tab w:val="num" w:pos="1171"/>
        </w:tabs>
        <w:ind w:left="1171" w:hanging="360"/>
      </w:pPr>
      <w:rPr>
        <w:rFonts w:ascii="Tahoma" w:hAnsi="Tahoma" w:cs="Tahoma" w:hint="default"/>
        <w:color w:val="auto"/>
        <w:sz w:val="20"/>
        <w:szCs w:val="20"/>
      </w:rPr>
    </w:lvl>
    <w:lvl w:ilvl="2">
      <w:start w:val="1"/>
      <w:numFmt w:val="decimal"/>
      <w:lvlText w:val="%3."/>
      <w:lvlJc w:val="left"/>
      <w:pPr>
        <w:tabs>
          <w:tab w:val="num" w:pos="1531"/>
        </w:tabs>
        <w:ind w:left="1531" w:hanging="360"/>
      </w:pPr>
      <w:rPr>
        <w:rFonts w:ascii="Tahoma" w:hAnsi="Tahoma" w:cs="Tahoma" w:hint="default"/>
        <w:color w:val="auto"/>
        <w:sz w:val="20"/>
        <w:szCs w:val="20"/>
      </w:rPr>
    </w:lvl>
    <w:lvl w:ilvl="3">
      <w:start w:val="1"/>
      <w:numFmt w:val="decimal"/>
      <w:lvlText w:val="%4."/>
      <w:lvlJc w:val="left"/>
      <w:pPr>
        <w:tabs>
          <w:tab w:val="num" w:pos="1891"/>
        </w:tabs>
        <w:ind w:left="1891" w:hanging="360"/>
      </w:pPr>
      <w:rPr>
        <w:rFonts w:ascii="Tahoma" w:hAnsi="Tahoma" w:cs="Tahoma" w:hint="default"/>
        <w:color w:val="auto"/>
        <w:sz w:val="20"/>
        <w:szCs w:val="20"/>
      </w:rPr>
    </w:lvl>
    <w:lvl w:ilvl="4">
      <w:start w:val="1"/>
      <w:numFmt w:val="decimal"/>
      <w:lvlText w:val="%5."/>
      <w:lvlJc w:val="left"/>
      <w:pPr>
        <w:tabs>
          <w:tab w:val="num" w:pos="2251"/>
        </w:tabs>
        <w:ind w:left="2251" w:hanging="360"/>
      </w:pPr>
      <w:rPr>
        <w:rFonts w:ascii="Tahoma" w:hAnsi="Tahoma" w:cs="Tahoma" w:hint="default"/>
        <w:color w:val="auto"/>
        <w:sz w:val="20"/>
        <w:szCs w:val="20"/>
      </w:rPr>
    </w:lvl>
    <w:lvl w:ilvl="5">
      <w:start w:val="1"/>
      <w:numFmt w:val="decimal"/>
      <w:lvlText w:val="%6."/>
      <w:lvlJc w:val="left"/>
      <w:pPr>
        <w:tabs>
          <w:tab w:val="num" w:pos="2611"/>
        </w:tabs>
        <w:ind w:left="2611" w:hanging="360"/>
      </w:pPr>
      <w:rPr>
        <w:rFonts w:ascii="Tahoma" w:hAnsi="Tahoma" w:cs="Tahoma" w:hint="default"/>
        <w:color w:val="auto"/>
        <w:sz w:val="20"/>
        <w:szCs w:val="20"/>
      </w:rPr>
    </w:lvl>
    <w:lvl w:ilvl="6">
      <w:start w:val="1"/>
      <w:numFmt w:val="decimal"/>
      <w:lvlText w:val="%7."/>
      <w:lvlJc w:val="left"/>
      <w:pPr>
        <w:tabs>
          <w:tab w:val="num" w:pos="2971"/>
        </w:tabs>
        <w:ind w:left="2971" w:hanging="360"/>
      </w:pPr>
      <w:rPr>
        <w:rFonts w:ascii="Tahoma" w:hAnsi="Tahoma" w:cs="Tahoma" w:hint="default"/>
        <w:color w:val="auto"/>
        <w:sz w:val="20"/>
        <w:szCs w:val="20"/>
      </w:rPr>
    </w:lvl>
    <w:lvl w:ilvl="7">
      <w:start w:val="1"/>
      <w:numFmt w:val="decimal"/>
      <w:lvlText w:val="%8."/>
      <w:lvlJc w:val="left"/>
      <w:pPr>
        <w:tabs>
          <w:tab w:val="num" w:pos="3331"/>
        </w:tabs>
        <w:ind w:left="3331" w:hanging="360"/>
      </w:pPr>
      <w:rPr>
        <w:rFonts w:ascii="Tahoma" w:hAnsi="Tahoma" w:cs="Tahoma" w:hint="default"/>
        <w:color w:val="auto"/>
        <w:sz w:val="20"/>
        <w:szCs w:val="20"/>
      </w:rPr>
    </w:lvl>
    <w:lvl w:ilvl="8">
      <w:start w:val="1"/>
      <w:numFmt w:val="decimal"/>
      <w:lvlText w:val="%9."/>
      <w:lvlJc w:val="left"/>
      <w:pPr>
        <w:tabs>
          <w:tab w:val="num" w:pos="3691"/>
        </w:tabs>
        <w:ind w:left="3691" w:hanging="360"/>
      </w:pPr>
      <w:rPr>
        <w:rFonts w:ascii="Tahoma" w:hAnsi="Tahoma" w:cs="Tahoma" w:hint="default"/>
        <w:color w:val="auto"/>
        <w:sz w:val="20"/>
        <w:szCs w:val="20"/>
      </w:rPr>
    </w:lvl>
  </w:abstractNum>
  <w:abstractNum w:abstractNumId="27">
    <w:nsid w:val="46C248AC"/>
    <w:multiLevelType w:val="hybridMultilevel"/>
    <w:tmpl w:val="68E2142C"/>
    <w:lvl w:ilvl="0" w:tplc="51189B34">
      <w:start w:val="3"/>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1EA4686"/>
    <w:multiLevelType w:val="hybridMultilevel"/>
    <w:tmpl w:val="A75C236E"/>
    <w:name w:val="WW8Num32222322322"/>
    <w:lvl w:ilvl="0" w:tplc="04150011">
      <w:start w:val="1"/>
      <w:numFmt w:val="decimal"/>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9">
    <w:nsid w:val="52583E6F"/>
    <w:multiLevelType w:val="hybridMultilevel"/>
    <w:tmpl w:val="EB9C6FDE"/>
    <w:name w:val="WW8Num39222224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nsid w:val="57FA5450"/>
    <w:multiLevelType w:val="hybridMultilevel"/>
    <w:tmpl w:val="AF98110A"/>
    <w:name w:val="WW8Num32222322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97D4C0D"/>
    <w:multiLevelType w:val="hybridMultilevel"/>
    <w:tmpl w:val="BDE219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B092C63"/>
    <w:multiLevelType w:val="hybridMultilevel"/>
    <w:tmpl w:val="1574608C"/>
    <w:lvl w:ilvl="0" w:tplc="04150011">
      <w:start w:val="1"/>
      <w:numFmt w:val="decimal"/>
      <w:lvlText w:val="%1)"/>
      <w:lvlJc w:val="left"/>
      <w:pPr>
        <w:ind w:left="1845" w:hanging="360"/>
      </w:pPr>
    </w:lvl>
    <w:lvl w:ilvl="1" w:tplc="04150019" w:tentative="1">
      <w:start w:val="1"/>
      <w:numFmt w:val="lowerLetter"/>
      <w:lvlText w:val="%2."/>
      <w:lvlJc w:val="left"/>
      <w:pPr>
        <w:ind w:left="2565" w:hanging="360"/>
      </w:pPr>
    </w:lvl>
    <w:lvl w:ilvl="2" w:tplc="0415001B" w:tentative="1">
      <w:start w:val="1"/>
      <w:numFmt w:val="lowerRoman"/>
      <w:lvlText w:val="%3."/>
      <w:lvlJc w:val="right"/>
      <w:pPr>
        <w:ind w:left="3285" w:hanging="180"/>
      </w:pPr>
    </w:lvl>
    <w:lvl w:ilvl="3" w:tplc="0415000F" w:tentative="1">
      <w:start w:val="1"/>
      <w:numFmt w:val="decimal"/>
      <w:lvlText w:val="%4."/>
      <w:lvlJc w:val="left"/>
      <w:pPr>
        <w:ind w:left="4005" w:hanging="360"/>
      </w:pPr>
    </w:lvl>
    <w:lvl w:ilvl="4" w:tplc="04150019" w:tentative="1">
      <w:start w:val="1"/>
      <w:numFmt w:val="lowerLetter"/>
      <w:lvlText w:val="%5."/>
      <w:lvlJc w:val="left"/>
      <w:pPr>
        <w:ind w:left="4725" w:hanging="360"/>
      </w:pPr>
    </w:lvl>
    <w:lvl w:ilvl="5" w:tplc="0415001B" w:tentative="1">
      <w:start w:val="1"/>
      <w:numFmt w:val="lowerRoman"/>
      <w:lvlText w:val="%6."/>
      <w:lvlJc w:val="right"/>
      <w:pPr>
        <w:ind w:left="5445" w:hanging="180"/>
      </w:pPr>
    </w:lvl>
    <w:lvl w:ilvl="6" w:tplc="0415000F" w:tentative="1">
      <w:start w:val="1"/>
      <w:numFmt w:val="decimal"/>
      <w:lvlText w:val="%7."/>
      <w:lvlJc w:val="left"/>
      <w:pPr>
        <w:ind w:left="6165" w:hanging="360"/>
      </w:pPr>
    </w:lvl>
    <w:lvl w:ilvl="7" w:tplc="04150019" w:tentative="1">
      <w:start w:val="1"/>
      <w:numFmt w:val="lowerLetter"/>
      <w:lvlText w:val="%8."/>
      <w:lvlJc w:val="left"/>
      <w:pPr>
        <w:ind w:left="6885" w:hanging="360"/>
      </w:pPr>
    </w:lvl>
    <w:lvl w:ilvl="8" w:tplc="0415001B" w:tentative="1">
      <w:start w:val="1"/>
      <w:numFmt w:val="lowerRoman"/>
      <w:lvlText w:val="%9."/>
      <w:lvlJc w:val="right"/>
      <w:pPr>
        <w:ind w:left="7605" w:hanging="180"/>
      </w:pPr>
    </w:lvl>
  </w:abstractNum>
  <w:abstractNum w:abstractNumId="33">
    <w:nsid w:val="5B3266D9"/>
    <w:multiLevelType w:val="hybridMultilevel"/>
    <w:tmpl w:val="D3669472"/>
    <w:name w:val="WW8Num322223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5F4F3D"/>
    <w:multiLevelType w:val="multilevel"/>
    <w:tmpl w:val="286AAFEE"/>
    <w:name w:val="WW8Num272"/>
    <w:lvl w:ilvl="0">
      <w:start w:val="1"/>
      <w:numFmt w:val="decimal"/>
      <w:lvlText w:val="%1."/>
      <w:lvlJc w:val="left"/>
      <w:pPr>
        <w:tabs>
          <w:tab w:val="num" w:pos="1072"/>
        </w:tabs>
        <w:ind w:left="1072" w:hanging="360"/>
      </w:pPr>
      <w:rPr>
        <w:rFonts w:eastAsia="Calibri" w:cs="Tahoma" w:hint="default"/>
        <w:b w:val="0"/>
        <w:color w:val="000000"/>
      </w:rPr>
    </w:lvl>
    <w:lvl w:ilvl="1">
      <w:start w:val="1"/>
      <w:numFmt w:val="decimal"/>
      <w:lvlText w:val="%1.%2."/>
      <w:lvlJc w:val="left"/>
      <w:pPr>
        <w:tabs>
          <w:tab w:val="num" w:pos="0"/>
        </w:tabs>
        <w:ind w:left="1146" w:hanging="720"/>
      </w:pPr>
      <w:rPr>
        <w:rFonts w:ascii="Tahoma" w:hAnsi="Tahoma" w:cs="Tahoma" w:hint="default"/>
        <w:sz w:val="20"/>
        <w:szCs w:val="20"/>
      </w:rPr>
    </w:lvl>
    <w:lvl w:ilvl="2">
      <w:start w:val="1"/>
      <w:numFmt w:val="decimal"/>
      <w:lvlText w:val="%1.%2.%3."/>
      <w:lvlJc w:val="left"/>
      <w:pPr>
        <w:tabs>
          <w:tab w:val="num" w:pos="0"/>
        </w:tabs>
        <w:ind w:left="2152" w:hanging="720"/>
      </w:pPr>
      <w:rPr>
        <w:rFonts w:hint="default"/>
      </w:rPr>
    </w:lvl>
    <w:lvl w:ilvl="3">
      <w:start w:val="1"/>
      <w:numFmt w:val="decimal"/>
      <w:lvlText w:val="%1.%2.%3.%4."/>
      <w:lvlJc w:val="left"/>
      <w:pPr>
        <w:tabs>
          <w:tab w:val="num" w:pos="0"/>
        </w:tabs>
        <w:ind w:left="2872" w:hanging="1080"/>
      </w:pPr>
      <w:rPr>
        <w:rFonts w:hint="default"/>
      </w:rPr>
    </w:lvl>
    <w:lvl w:ilvl="4">
      <w:start w:val="1"/>
      <w:numFmt w:val="decimal"/>
      <w:lvlText w:val="%1.%2.%3.%4.%5."/>
      <w:lvlJc w:val="left"/>
      <w:pPr>
        <w:tabs>
          <w:tab w:val="num" w:pos="0"/>
        </w:tabs>
        <w:ind w:left="3592" w:hanging="1440"/>
      </w:pPr>
      <w:rPr>
        <w:rFonts w:hint="default"/>
      </w:rPr>
    </w:lvl>
    <w:lvl w:ilvl="5">
      <w:start w:val="1"/>
      <w:numFmt w:val="decimal"/>
      <w:lvlText w:val="%1.%2.%3.%4.%5.%6."/>
      <w:lvlJc w:val="left"/>
      <w:pPr>
        <w:tabs>
          <w:tab w:val="num" w:pos="0"/>
        </w:tabs>
        <w:ind w:left="3952" w:hanging="1440"/>
      </w:pPr>
      <w:rPr>
        <w:rFonts w:hint="default"/>
      </w:rPr>
    </w:lvl>
    <w:lvl w:ilvl="6">
      <w:start w:val="1"/>
      <w:numFmt w:val="decimal"/>
      <w:lvlText w:val="%1.%2.%3.%4.%5.%6.%7."/>
      <w:lvlJc w:val="left"/>
      <w:pPr>
        <w:tabs>
          <w:tab w:val="num" w:pos="0"/>
        </w:tabs>
        <w:ind w:left="4672" w:hanging="1800"/>
      </w:pPr>
      <w:rPr>
        <w:rFonts w:hint="default"/>
      </w:rPr>
    </w:lvl>
    <w:lvl w:ilvl="7">
      <w:start w:val="1"/>
      <w:numFmt w:val="decimal"/>
      <w:lvlText w:val="%1.%2.%3.%4.%5.%6.%7.%8."/>
      <w:lvlJc w:val="left"/>
      <w:pPr>
        <w:tabs>
          <w:tab w:val="num" w:pos="0"/>
        </w:tabs>
        <w:ind w:left="5392" w:hanging="2160"/>
      </w:pPr>
      <w:rPr>
        <w:rFonts w:hint="default"/>
      </w:rPr>
    </w:lvl>
    <w:lvl w:ilvl="8">
      <w:start w:val="1"/>
      <w:numFmt w:val="decimal"/>
      <w:lvlText w:val="%1.%2.%3.%4.%5.%6.%7.%8.%9."/>
      <w:lvlJc w:val="left"/>
      <w:pPr>
        <w:tabs>
          <w:tab w:val="num" w:pos="0"/>
        </w:tabs>
        <w:ind w:left="5752" w:hanging="2160"/>
      </w:pPr>
      <w:rPr>
        <w:rFonts w:hint="default"/>
      </w:rPr>
    </w:lvl>
  </w:abstractNum>
  <w:abstractNum w:abstractNumId="35">
    <w:nsid w:val="65232A9D"/>
    <w:multiLevelType w:val="hybridMultilevel"/>
    <w:tmpl w:val="0F069746"/>
    <w:lvl w:ilvl="0" w:tplc="FACABEE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E050520"/>
    <w:multiLevelType w:val="multilevel"/>
    <w:tmpl w:val="52725330"/>
    <w:name w:val="WW8Num322"/>
    <w:lvl w:ilvl="0">
      <w:start w:val="1"/>
      <w:numFmt w:val="decimal"/>
      <w:lvlText w:val="%1."/>
      <w:lvlJc w:val="left"/>
      <w:pPr>
        <w:tabs>
          <w:tab w:val="num" w:pos="720"/>
        </w:tabs>
        <w:ind w:left="720" w:hanging="360"/>
      </w:pPr>
      <w:rPr>
        <w:rFonts w:ascii="Tahoma" w:hAnsi="Tahoma" w:cs="Times New Roman" w:hint="default"/>
        <w:b w:val="0"/>
        <w:i w:val="0"/>
        <w:strike w:val="0"/>
        <w:dstrike w:val="0"/>
        <w:sz w:val="20"/>
        <w:szCs w:val="20"/>
        <w:u w:val="none"/>
      </w:rPr>
    </w:lvl>
    <w:lvl w:ilvl="1">
      <w:start w:val="1"/>
      <w:numFmt w:val="decimal"/>
      <w:lvlText w:val="%2."/>
      <w:lvlJc w:val="left"/>
      <w:pPr>
        <w:tabs>
          <w:tab w:val="num" w:pos="1080"/>
        </w:tabs>
        <w:ind w:left="1080" w:hanging="360"/>
      </w:pPr>
      <w:rPr>
        <w:rFonts w:cs="Tahoma"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7">
    <w:nsid w:val="6F1973F3"/>
    <w:multiLevelType w:val="hybridMultilevel"/>
    <w:tmpl w:val="1C1EF142"/>
    <w:name w:val="WW8Num3222"/>
    <w:lvl w:ilvl="0" w:tplc="0415000F">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38">
    <w:nsid w:val="71854F73"/>
    <w:multiLevelType w:val="hybridMultilevel"/>
    <w:tmpl w:val="4912AC4A"/>
    <w:name w:val="WW8Num39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nsid w:val="72BF6B7E"/>
    <w:multiLevelType w:val="hybridMultilevel"/>
    <w:tmpl w:val="0A408E0C"/>
    <w:lvl w:ilvl="0" w:tplc="04150017">
      <w:start w:val="1"/>
      <w:numFmt w:val="lowerLetter"/>
      <w:lvlText w:val="%1)"/>
      <w:lvlJc w:val="left"/>
      <w:pPr>
        <w:ind w:left="1725" w:hanging="360"/>
      </w:pPr>
    </w:lvl>
    <w:lvl w:ilvl="1" w:tplc="04150019" w:tentative="1">
      <w:start w:val="1"/>
      <w:numFmt w:val="lowerLetter"/>
      <w:lvlText w:val="%2."/>
      <w:lvlJc w:val="left"/>
      <w:pPr>
        <w:ind w:left="2445" w:hanging="360"/>
      </w:pPr>
    </w:lvl>
    <w:lvl w:ilvl="2" w:tplc="0415001B" w:tentative="1">
      <w:start w:val="1"/>
      <w:numFmt w:val="lowerRoman"/>
      <w:lvlText w:val="%3."/>
      <w:lvlJc w:val="right"/>
      <w:pPr>
        <w:ind w:left="3165" w:hanging="180"/>
      </w:pPr>
    </w:lvl>
    <w:lvl w:ilvl="3" w:tplc="0415000F" w:tentative="1">
      <w:start w:val="1"/>
      <w:numFmt w:val="decimal"/>
      <w:lvlText w:val="%4."/>
      <w:lvlJc w:val="left"/>
      <w:pPr>
        <w:ind w:left="3885" w:hanging="360"/>
      </w:pPr>
    </w:lvl>
    <w:lvl w:ilvl="4" w:tplc="04150019" w:tentative="1">
      <w:start w:val="1"/>
      <w:numFmt w:val="lowerLetter"/>
      <w:lvlText w:val="%5."/>
      <w:lvlJc w:val="left"/>
      <w:pPr>
        <w:ind w:left="4605" w:hanging="360"/>
      </w:pPr>
    </w:lvl>
    <w:lvl w:ilvl="5" w:tplc="0415001B" w:tentative="1">
      <w:start w:val="1"/>
      <w:numFmt w:val="lowerRoman"/>
      <w:lvlText w:val="%6."/>
      <w:lvlJc w:val="right"/>
      <w:pPr>
        <w:ind w:left="5325" w:hanging="180"/>
      </w:pPr>
    </w:lvl>
    <w:lvl w:ilvl="6" w:tplc="0415000F" w:tentative="1">
      <w:start w:val="1"/>
      <w:numFmt w:val="decimal"/>
      <w:lvlText w:val="%7."/>
      <w:lvlJc w:val="left"/>
      <w:pPr>
        <w:ind w:left="6045" w:hanging="360"/>
      </w:pPr>
    </w:lvl>
    <w:lvl w:ilvl="7" w:tplc="04150019" w:tentative="1">
      <w:start w:val="1"/>
      <w:numFmt w:val="lowerLetter"/>
      <w:lvlText w:val="%8."/>
      <w:lvlJc w:val="left"/>
      <w:pPr>
        <w:ind w:left="6765" w:hanging="360"/>
      </w:pPr>
    </w:lvl>
    <w:lvl w:ilvl="8" w:tplc="0415001B" w:tentative="1">
      <w:start w:val="1"/>
      <w:numFmt w:val="lowerRoman"/>
      <w:lvlText w:val="%9."/>
      <w:lvlJc w:val="right"/>
      <w:pPr>
        <w:ind w:left="7485" w:hanging="180"/>
      </w:pPr>
    </w:lvl>
  </w:abstractNum>
  <w:abstractNum w:abstractNumId="40">
    <w:nsid w:val="766309E4"/>
    <w:multiLevelType w:val="hybridMultilevel"/>
    <w:tmpl w:val="BF441708"/>
    <w:lvl w:ilvl="0" w:tplc="0ED0A506">
      <w:start w:val="1"/>
      <w:numFmt w:val="decimal"/>
      <w:lvlText w:val="%1."/>
      <w:lvlJc w:val="left"/>
      <w:pPr>
        <w:ind w:left="737" w:hanging="360"/>
      </w:pPr>
      <w:rPr>
        <w:rFonts w:ascii="Tahoma" w:hAnsi="Tahoma" w:cs="Tahoma" w:hint="default"/>
        <w:sz w:val="20"/>
        <w:szCs w:val="20"/>
      </w:rPr>
    </w:lvl>
    <w:lvl w:ilvl="1" w:tplc="04150019" w:tentative="1">
      <w:start w:val="1"/>
      <w:numFmt w:val="lowerLetter"/>
      <w:lvlText w:val="%2."/>
      <w:lvlJc w:val="left"/>
      <w:pPr>
        <w:ind w:left="1457" w:hanging="360"/>
      </w:pPr>
    </w:lvl>
    <w:lvl w:ilvl="2" w:tplc="0415001B" w:tentative="1">
      <w:start w:val="1"/>
      <w:numFmt w:val="lowerRoman"/>
      <w:lvlText w:val="%3."/>
      <w:lvlJc w:val="right"/>
      <w:pPr>
        <w:ind w:left="2177" w:hanging="180"/>
      </w:pPr>
    </w:lvl>
    <w:lvl w:ilvl="3" w:tplc="0415000F" w:tentative="1">
      <w:start w:val="1"/>
      <w:numFmt w:val="decimal"/>
      <w:lvlText w:val="%4."/>
      <w:lvlJc w:val="left"/>
      <w:pPr>
        <w:ind w:left="2897" w:hanging="360"/>
      </w:pPr>
    </w:lvl>
    <w:lvl w:ilvl="4" w:tplc="04150019" w:tentative="1">
      <w:start w:val="1"/>
      <w:numFmt w:val="lowerLetter"/>
      <w:lvlText w:val="%5."/>
      <w:lvlJc w:val="left"/>
      <w:pPr>
        <w:ind w:left="3617" w:hanging="360"/>
      </w:pPr>
    </w:lvl>
    <w:lvl w:ilvl="5" w:tplc="0415001B" w:tentative="1">
      <w:start w:val="1"/>
      <w:numFmt w:val="lowerRoman"/>
      <w:lvlText w:val="%6."/>
      <w:lvlJc w:val="right"/>
      <w:pPr>
        <w:ind w:left="4337" w:hanging="180"/>
      </w:pPr>
    </w:lvl>
    <w:lvl w:ilvl="6" w:tplc="0415000F" w:tentative="1">
      <w:start w:val="1"/>
      <w:numFmt w:val="decimal"/>
      <w:lvlText w:val="%7."/>
      <w:lvlJc w:val="left"/>
      <w:pPr>
        <w:ind w:left="5057" w:hanging="360"/>
      </w:pPr>
    </w:lvl>
    <w:lvl w:ilvl="7" w:tplc="04150019" w:tentative="1">
      <w:start w:val="1"/>
      <w:numFmt w:val="lowerLetter"/>
      <w:lvlText w:val="%8."/>
      <w:lvlJc w:val="left"/>
      <w:pPr>
        <w:ind w:left="5777" w:hanging="360"/>
      </w:pPr>
    </w:lvl>
    <w:lvl w:ilvl="8" w:tplc="0415001B" w:tentative="1">
      <w:start w:val="1"/>
      <w:numFmt w:val="lowerRoman"/>
      <w:lvlText w:val="%9."/>
      <w:lvlJc w:val="right"/>
      <w:pPr>
        <w:ind w:left="6497" w:hanging="180"/>
      </w:pPr>
    </w:lvl>
  </w:abstractNum>
  <w:abstractNum w:abstractNumId="41">
    <w:nsid w:val="77A9527E"/>
    <w:multiLevelType w:val="hybridMultilevel"/>
    <w:tmpl w:val="BE729A00"/>
    <w:name w:val="WW8Num392222222"/>
    <w:lvl w:ilvl="0" w:tplc="79C4AFFC">
      <w:start w:val="1"/>
      <w:numFmt w:val="decimal"/>
      <w:lvlText w:val="%1."/>
      <w:lvlJc w:val="left"/>
      <w:pPr>
        <w:ind w:left="1275" w:hanging="360"/>
      </w:pPr>
      <w:rPr>
        <w:sz w:val="20"/>
        <w:szCs w:val="20"/>
      </w:rPr>
    </w:lvl>
    <w:lvl w:ilvl="1" w:tplc="04150019" w:tentative="1">
      <w:start w:val="1"/>
      <w:numFmt w:val="lowerLetter"/>
      <w:lvlText w:val="%2."/>
      <w:lvlJc w:val="left"/>
      <w:pPr>
        <w:ind w:left="1995" w:hanging="360"/>
      </w:pPr>
    </w:lvl>
    <w:lvl w:ilvl="2" w:tplc="0415001B" w:tentative="1">
      <w:start w:val="1"/>
      <w:numFmt w:val="lowerRoman"/>
      <w:lvlText w:val="%3."/>
      <w:lvlJc w:val="right"/>
      <w:pPr>
        <w:ind w:left="2715" w:hanging="180"/>
      </w:pPr>
    </w:lvl>
    <w:lvl w:ilvl="3" w:tplc="0415000F" w:tentative="1">
      <w:start w:val="1"/>
      <w:numFmt w:val="decimal"/>
      <w:lvlText w:val="%4."/>
      <w:lvlJc w:val="left"/>
      <w:pPr>
        <w:ind w:left="3435" w:hanging="360"/>
      </w:pPr>
    </w:lvl>
    <w:lvl w:ilvl="4" w:tplc="04150019" w:tentative="1">
      <w:start w:val="1"/>
      <w:numFmt w:val="lowerLetter"/>
      <w:lvlText w:val="%5."/>
      <w:lvlJc w:val="left"/>
      <w:pPr>
        <w:ind w:left="4155" w:hanging="360"/>
      </w:pPr>
    </w:lvl>
    <w:lvl w:ilvl="5" w:tplc="0415001B" w:tentative="1">
      <w:start w:val="1"/>
      <w:numFmt w:val="lowerRoman"/>
      <w:lvlText w:val="%6."/>
      <w:lvlJc w:val="right"/>
      <w:pPr>
        <w:ind w:left="4875" w:hanging="180"/>
      </w:pPr>
    </w:lvl>
    <w:lvl w:ilvl="6" w:tplc="0415000F" w:tentative="1">
      <w:start w:val="1"/>
      <w:numFmt w:val="decimal"/>
      <w:lvlText w:val="%7."/>
      <w:lvlJc w:val="left"/>
      <w:pPr>
        <w:ind w:left="5595" w:hanging="360"/>
      </w:pPr>
    </w:lvl>
    <w:lvl w:ilvl="7" w:tplc="04150019" w:tentative="1">
      <w:start w:val="1"/>
      <w:numFmt w:val="lowerLetter"/>
      <w:lvlText w:val="%8."/>
      <w:lvlJc w:val="left"/>
      <w:pPr>
        <w:ind w:left="6315" w:hanging="360"/>
      </w:pPr>
    </w:lvl>
    <w:lvl w:ilvl="8" w:tplc="0415001B" w:tentative="1">
      <w:start w:val="1"/>
      <w:numFmt w:val="lowerRoman"/>
      <w:lvlText w:val="%9."/>
      <w:lvlJc w:val="right"/>
      <w:pPr>
        <w:ind w:left="7035" w:hanging="180"/>
      </w:pPr>
    </w:lvl>
  </w:abstractNum>
  <w:abstractNum w:abstractNumId="42">
    <w:nsid w:val="77A9738E"/>
    <w:multiLevelType w:val="hybridMultilevel"/>
    <w:tmpl w:val="ABF2E86E"/>
    <w:name w:val="WW8Num32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78C31724"/>
    <w:multiLevelType w:val="hybridMultilevel"/>
    <w:tmpl w:val="9D2C31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7C5275"/>
    <w:multiLevelType w:val="hybridMultilevel"/>
    <w:tmpl w:val="4FC21A5C"/>
    <w:name w:val="WW8Num322223"/>
    <w:lvl w:ilvl="0" w:tplc="DA5201A8">
      <w:start w:val="4"/>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D3B0519"/>
    <w:multiLevelType w:val="hybridMultilevel"/>
    <w:tmpl w:val="8F984084"/>
    <w:name w:val="WW8Num322223223"/>
    <w:lvl w:ilvl="0" w:tplc="73B2F3F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EEB50F4"/>
    <w:multiLevelType w:val="hybridMultilevel"/>
    <w:tmpl w:val="D0E68A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7F646366"/>
    <w:multiLevelType w:val="hybridMultilevel"/>
    <w:tmpl w:val="34949226"/>
    <w:lvl w:ilvl="0" w:tplc="0415000F">
      <w:start w:val="1"/>
      <w:numFmt w:val="decimal"/>
      <w:lvlText w:val="%1."/>
      <w:lvlJc w:val="left"/>
      <w:pPr>
        <w:ind w:left="737" w:hanging="360"/>
      </w:pPr>
    </w:lvl>
    <w:lvl w:ilvl="1" w:tplc="04150019" w:tentative="1">
      <w:start w:val="1"/>
      <w:numFmt w:val="lowerLetter"/>
      <w:lvlText w:val="%2."/>
      <w:lvlJc w:val="left"/>
      <w:pPr>
        <w:ind w:left="1457" w:hanging="360"/>
      </w:pPr>
    </w:lvl>
    <w:lvl w:ilvl="2" w:tplc="0415001B" w:tentative="1">
      <w:start w:val="1"/>
      <w:numFmt w:val="lowerRoman"/>
      <w:lvlText w:val="%3."/>
      <w:lvlJc w:val="right"/>
      <w:pPr>
        <w:ind w:left="2177" w:hanging="180"/>
      </w:pPr>
    </w:lvl>
    <w:lvl w:ilvl="3" w:tplc="0415000F" w:tentative="1">
      <w:start w:val="1"/>
      <w:numFmt w:val="decimal"/>
      <w:lvlText w:val="%4."/>
      <w:lvlJc w:val="left"/>
      <w:pPr>
        <w:ind w:left="2897" w:hanging="360"/>
      </w:pPr>
    </w:lvl>
    <w:lvl w:ilvl="4" w:tplc="04150019" w:tentative="1">
      <w:start w:val="1"/>
      <w:numFmt w:val="lowerLetter"/>
      <w:lvlText w:val="%5."/>
      <w:lvlJc w:val="left"/>
      <w:pPr>
        <w:ind w:left="3617" w:hanging="360"/>
      </w:pPr>
    </w:lvl>
    <w:lvl w:ilvl="5" w:tplc="0415001B" w:tentative="1">
      <w:start w:val="1"/>
      <w:numFmt w:val="lowerRoman"/>
      <w:lvlText w:val="%6."/>
      <w:lvlJc w:val="right"/>
      <w:pPr>
        <w:ind w:left="4337" w:hanging="180"/>
      </w:pPr>
    </w:lvl>
    <w:lvl w:ilvl="6" w:tplc="0415000F" w:tentative="1">
      <w:start w:val="1"/>
      <w:numFmt w:val="decimal"/>
      <w:lvlText w:val="%7."/>
      <w:lvlJc w:val="left"/>
      <w:pPr>
        <w:ind w:left="5057" w:hanging="360"/>
      </w:pPr>
    </w:lvl>
    <w:lvl w:ilvl="7" w:tplc="04150019" w:tentative="1">
      <w:start w:val="1"/>
      <w:numFmt w:val="lowerLetter"/>
      <w:lvlText w:val="%8."/>
      <w:lvlJc w:val="left"/>
      <w:pPr>
        <w:ind w:left="5777" w:hanging="360"/>
      </w:pPr>
    </w:lvl>
    <w:lvl w:ilvl="8" w:tplc="0415001B" w:tentative="1">
      <w:start w:val="1"/>
      <w:numFmt w:val="lowerRoman"/>
      <w:lvlText w:val="%9."/>
      <w:lvlJc w:val="right"/>
      <w:pPr>
        <w:ind w:left="649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9"/>
  </w:num>
  <w:num w:numId="10">
    <w:abstractNumId w:val="31"/>
  </w:num>
  <w:num w:numId="11">
    <w:abstractNumId w:val="22"/>
  </w:num>
  <w:num w:numId="12">
    <w:abstractNumId w:val="6"/>
  </w:num>
  <w:num w:numId="13">
    <w:abstractNumId w:val="46"/>
  </w:num>
  <w:num w:numId="14">
    <w:abstractNumId w:val="43"/>
  </w:num>
  <w:num w:numId="15">
    <w:abstractNumId w:val="18"/>
  </w:num>
  <w:num w:numId="16">
    <w:abstractNumId w:val="19"/>
  </w:num>
  <w:num w:numId="17">
    <w:abstractNumId w:val="27"/>
  </w:num>
  <w:num w:numId="18">
    <w:abstractNumId w:val="39"/>
  </w:num>
  <w:num w:numId="19">
    <w:abstractNumId w:val="10"/>
  </w:num>
  <w:num w:numId="20">
    <w:abstractNumId w:val="40"/>
  </w:num>
  <w:num w:numId="21">
    <w:abstractNumId w:val="24"/>
  </w:num>
  <w:num w:numId="22">
    <w:abstractNumId w:val="35"/>
  </w:num>
  <w:num w:numId="23">
    <w:abstractNumId w:val="15"/>
  </w:num>
  <w:num w:numId="24">
    <w:abstractNumId w:val="32"/>
  </w:num>
  <w:num w:numId="25">
    <w:abstractNumId w:val="47"/>
  </w:num>
  <w:num w:numId="26">
    <w:abstractNumId w:val="26"/>
  </w:num>
  <w:num w:numId="27">
    <w:abstractNumId w:val="16"/>
  </w:num>
  <w:num w:numId="28">
    <w:abstractNumId w:val="38"/>
  </w:num>
  <w:num w:numId="29">
    <w:abstractNumId w:val="13"/>
  </w:num>
  <w:num w:numId="30">
    <w:abstractNumId w:val="12"/>
  </w:num>
  <w:num w:numId="31">
    <w:abstractNumId w:val="14"/>
  </w:num>
  <w:num w:numId="32">
    <w:abstractNumId w:val="41"/>
  </w:num>
  <w:num w:numId="33">
    <w:abstractNumId w:val="25"/>
  </w:num>
  <w:num w:numId="34">
    <w:abstractNumId w:val="23"/>
  </w:num>
  <w:num w:numId="35">
    <w:abstractNumId w:val="17"/>
  </w:num>
  <w:num w:numId="36">
    <w:abstractNumId w:val="20"/>
  </w:num>
  <w:num w:numId="37">
    <w:abstractNumId w:val="11"/>
  </w:num>
  <w:num w:numId="38">
    <w:abstractNumId w:val="29"/>
  </w:num>
  <w:num w:numId="39">
    <w:abstractNumId w:val="36"/>
  </w:num>
  <w:num w:numId="40">
    <w:abstractNumId w:val="37"/>
  </w:num>
  <w:num w:numId="41">
    <w:abstractNumId w:val="42"/>
  </w:num>
  <w:num w:numId="42">
    <w:abstractNumId w:val="44"/>
  </w:num>
  <w:num w:numId="43">
    <w:abstractNumId w:val="33"/>
  </w:num>
  <w:num w:numId="44">
    <w:abstractNumId w:val="34"/>
  </w:num>
  <w:num w:numId="45">
    <w:abstractNumId w:val="21"/>
  </w:num>
  <w:num w:numId="46">
    <w:abstractNumId w:val="45"/>
  </w:num>
  <w:num w:numId="47">
    <w:abstractNumId w:val="30"/>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C07"/>
    <w:rsid w:val="00427C07"/>
    <w:rsid w:val="008322C5"/>
    <w:rsid w:val="008F56ED"/>
    <w:rsid w:val="00B85745"/>
    <w:rsid w:val="00EB4D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F56ED"/>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NagwekZnak">
    <w:name w:val="Nagłówek Znak"/>
    <w:basedOn w:val="Domylnaczcionkaakapitu"/>
    <w:link w:val="Nagwek"/>
    <w:rsid w:val="008F56ED"/>
    <w:rPr>
      <w:rFonts w:ascii="Times New Roman" w:eastAsia="Times New Roman" w:hAnsi="Times New Roman" w:cs="Times New Roman"/>
      <w:kern w:val="1"/>
      <w:sz w:val="24"/>
      <w:szCs w:val="24"/>
      <w:lang w:val="x-none" w:eastAsia="ar-SA"/>
    </w:rPr>
  </w:style>
  <w:style w:type="paragraph" w:styleId="Stopka">
    <w:name w:val="footer"/>
    <w:basedOn w:val="Normalny"/>
    <w:link w:val="StopkaZnak"/>
    <w:rsid w:val="008F56ED"/>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StopkaZnak">
    <w:name w:val="Stopka Znak"/>
    <w:basedOn w:val="Domylnaczcionkaakapitu"/>
    <w:link w:val="Stopka"/>
    <w:rsid w:val="008F56ED"/>
    <w:rPr>
      <w:rFonts w:ascii="Times New Roman" w:eastAsia="Times New Roman" w:hAnsi="Times New Roman" w:cs="Times New Roman"/>
      <w:kern w:val="1"/>
      <w:sz w:val="24"/>
      <w:szCs w:val="24"/>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F56ED"/>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NagwekZnak">
    <w:name w:val="Nagłówek Znak"/>
    <w:basedOn w:val="Domylnaczcionkaakapitu"/>
    <w:link w:val="Nagwek"/>
    <w:rsid w:val="008F56ED"/>
    <w:rPr>
      <w:rFonts w:ascii="Times New Roman" w:eastAsia="Times New Roman" w:hAnsi="Times New Roman" w:cs="Times New Roman"/>
      <w:kern w:val="1"/>
      <w:sz w:val="24"/>
      <w:szCs w:val="24"/>
      <w:lang w:val="x-none" w:eastAsia="ar-SA"/>
    </w:rPr>
  </w:style>
  <w:style w:type="paragraph" w:styleId="Stopka">
    <w:name w:val="footer"/>
    <w:basedOn w:val="Normalny"/>
    <w:link w:val="StopkaZnak"/>
    <w:rsid w:val="008F56ED"/>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StopkaZnak">
    <w:name w:val="Stopka Znak"/>
    <w:basedOn w:val="Domylnaczcionkaakapitu"/>
    <w:link w:val="Stopka"/>
    <w:rsid w:val="008F56ED"/>
    <w:rPr>
      <w:rFonts w:ascii="Times New Roman" w:eastAsia="Times New Roman" w:hAnsi="Times New Roman" w:cs="Times New Roman"/>
      <w:kern w:val="1"/>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45.lex.pl/WKPLOnline/index.rpc" TargetMode="Externa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hyperlink" Target="http://n45.lex.pl/WKPLOnline/index.rpc"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n45.lex.pl/WKPLOnline/index.rpc"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6217</Words>
  <Characters>37303</Characters>
  <Application>Microsoft Office Word</Application>
  <DocSecurity>0</DocSecurity>
  <Lines>310</Lines>
  <Paragraphs>86</Paragraphs>
  <ScaleCrop>false</ScaleCrop>
  <Company>Urząd Miejski w Pakości</Company>
  <LinksUpToDate>false</LinksUpToDate>
  <CharactersWithSpaces>43434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Gromek</dc:creator>
  <cp:keywords/>
  <dc:description/>
  <cp:lastModifiedBy>Magdalena Gromek</cp:lastModifiedBy>
  <cp:revision>5</cp:revision>
  <dcterms:created xsi:type="dcterms:W3CDTF">2014-09-30T06:48:00Z</dcterms:created>
  <dcterms:modified xsi:type="dcterms:W3CDTF">2014-09-30T06:49:00Z</dcterms:modified>
</cp:coreProperties>
</file>